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0" w:rsidRPr="00FF262D" w:rsidRDefault="008D6612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A33C10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Российская академия народного хозяйства и государственной службы при Президенте РФ</w:t>
      </w:r>
    </w:p>
    <w:p w:rsidR="00A33C10" w:rsidRPr="00FF262D" w:rsidRDefault="00A33C10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Институт общественных наук</w:t>
      </w:r>
    </w:p>
    <w:p w:rsidR="00A33C10" w:rsidRPr="00FF262D" w:rsidRDefault="00A33C10" w:rsidP="00A33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Школа актуальных гуманитарных исследований</w:t>
      </w:r>
    </w:p>
    <w:p w:rsidR="00720A34" w:rsidRPr="00FF262D" w:rsidRDefault="00720A34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95185" w:rsidRPr="00FF262D" w:rsidRDefault="00A95185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95185" w:rsidRPr="00FF262D" w:rsidRDefault="00A95185" w:rsidP="00A951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Russian Academy of National Economy and Public Administration</w:t>
      </w:r>
    </w:p>
    <w:p w:rsidR="00A95185" w:rsidRPr="00FF262D" w:rsidRDefault="00A95185" w:rsidP="00A951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Institute of Social Sciences</w:t>
      </w:r>
    </w:p>
    <w:p w:rsidR="00A95185" w:rsidRPr="00FF262D" w:rsidRDefault="00A95185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School for Advanced Studies in the Humanities </w:t>
      </w:r>
    </w:p>
    <w:p w:rsidR="00720A34" w:rsidRPr="00FF262D" w:rsidRDefault="00720A34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A33C10" w:rsidRPr="00FF262D" w:rsidRDefault="00A33C10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24893" w:rsidRPr="00FF262D" w:rsidRDefault="00BA7EE4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Институт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археологии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Российской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академии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наук</w:t>
      </w:r>
    </w:p>
    <w:p w:rsidR="00524893" w:rsidRPr="00FF262D" w:rsidRDefault="00524893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8E0AEE" w:rsidRPr="00FF262D" w:rsidRDefault="008E0AEE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Institute of Archaeology, Russian Academy of Sciences</w:t>
      </w:r>
    </w:p>
    <w:p w:rsidR="008E0AEE" w:rsidRPr="00FF262D" w:rsidRDefault="008E0AEE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24893" w:rsidRPr="00FF262D" w:rsidRDefault="00524893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D4DC6" w:rsidRPr="00FF262D" w:rsidRDefault="003D4DC6" w:rsidP="003D4DC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ГОРОДА АНТИЧНОЙ И СРЕДНЕВЕКОВОЙ ЕВРОПЫ: МОДЕЛИ ВОЗНИКНОВЕНИЯ И РАЗВИТИЯ</w:t>
      </w:r>
    </w:p>
    <w:p w:rsidR="00524893" w:rsidRPr="00FF262D" w:rsidRDefault="00524893" w:rsidP="00A33C1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A33C10" w:rsidRPr="00FF262D" w:rsidRDefault="00A33C10" w:rsidP="00A33C1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CITIES OF ANCIENT AND MEDIEVAL EUROPE: MODELS OF ORIGIN AND TRANSFORMANTION</w:t>
      </w:r>
    </w:p>
    <w:p w:rsidR="00A33C10" w:rsidRPr="00FF262D" w:rsidRDefault="00A33C10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24893" w:rsidRPr="00FF262D" w:rsidRDefault="00524893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24893" w:rsidRPr="00FF262D" w:rsidRDefault="00524893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24893" w:rsidRPr="00FF262D" w:rsidRDefault="00524893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24893" w:rsidRPr="00FF262D" w:rsidRDefault="00524893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24893" w:rsidRPr="00FF262D" w:rsidRDefault="00524893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D4DC6" w:rsidRPr="00FF262D" w:rsidRDefault="003D4DC6" w:rsidP="003D4DC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Программа</w:t>
      </w:r>
      <w:r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A33C10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международного</w:t>
      </w:r>
      <w:r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коллоквиума</w:t>
      </w:r>
      <w:r w:rsidR="00A33C10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(</w:t>
      </w:r>
      <w:r w:rsidR="00ED2369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29</w:t>
      </w:r>
      <w:r w:rsidR="00590E02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.11</w:t>
      </w:r>
      <w:r w:rsidR="00A33C10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-0</w:t>
      </w:r>
      <w:r w:rsidR="00590E02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1</w:t>
      </w:r>
      <w:r w:rsidR="00A33C10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.12.2018, </w:t>
      </w:r>
      <w:r w:rsidR="00A33C10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Москва</w:t>
      </w:r>
      <w:r w:rsidR="00A33C10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)</w:t>
      </w:r>
    </w:p>
    <w:p w:rsidR="00A33C10" w:rsidRPr="00FF262D" w:rsidRDefault="00A33C10" w:rsidP="003D4DC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Program of International Colloquium (</w:t>
      </w:r>
      <w:r w:rsidR="00ED2369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29</w:t>
      </w:r>
      <w:r w:rsidR="00590E02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.11</w:t>
      </w:r>
      <w:r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-</w:t>
      </w:r>
      <w:r w:rsidR="00ED2369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0</w:t>
      </w:r>
      <w:r w:rsidR="00590E02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1</w:t>
      </w:r>
      <w:r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.12.2018, </w:t>
      </w:r>
      <w:r w:rsidR="00943882"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Moscow</w:t>
      </w:r>
      <w:r w:rsidRPr="00FF26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)</w:t>
      </w:r>
    </w:p>
    <w:p w:rsidR="00A33C10" w:rsidRPr="00FF262D" w:rsidRDefault="00A33C10" w:rsidP="00A33C1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24893" w:rsidRPr="00FF262D" w:rsidRDefault="00524893" w:rsidP="00A33C1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24893" w:rsidRPr="00FF262D" w:rsidRDefault="00524893" w:rsidP="00A33C1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24893" w:rsidRPr="00FF262D" w:rsidRDefault="002C4FD6" w:rsidP="00A33C1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заседаний:</w:t>
      </w:r>
    </w:p>
    <w:p w:rsidR="002C4FD6" w:rsidRPr="00FF262D" w:rsidRDefault="002C4FD6" w:rsidP="00A33C1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Москва, Газетный переулок, д. 3-5, стр. 1</w:t>
      </w:r>
    </w:p>
    <w:p w:rsidR="002C4FD6" w:rsidRPr="00FF262D" w:rsidRDefault="002C4FD6" w:rsidP="00A33C1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Подъезд 14, этаж 3</w:t>
      </w:r>
    </w:p>
    <w:p w:rsidR="002C4FD6" w:rsidRPr="00FF262D" w:rsidRDefault="002C4FD6" w:rsidP="00A33C1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Конференц-зал</w:t>
      </w:r>
    </w:p>
    <w:p w:rsidR="002C4FD6" w:rsidRPr="00FF262D" w:rsidRDefault="002C4FD6" w:rsidP="00A33C1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4FD6" w:rsidRPr="00FF262D" w:rsidRDefault="002C4FD6" w:rsidP="00A33C1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Place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C4FD6" w:rsidRPr="00FF262D" w:rsidRDefault="002C4FD6" w:rsidP="00A33C1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Gazetnyj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lane, 3-5,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bilding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</w:t>
      </w:r>
    </w:p>
    <w:p w:rsidR="002C4FD6" w:rsidRPr="00FF262D" w:rsidRDefault="002C4FD6" w:rsidP="00A33C1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Entrance 14, floor 3 (the </w:t>
      </w:r>
      <w:proofErr w:type="gram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nd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)</w:t>
      </w:r>
      <w:proofErr w:type="gramEnd"/>
    </w:p>
    <w:p w:rsidR="002C4FD6" w:rsidRPr="00FF262D" w:rsidRDefault="002C4FD6" w:rsidP="00A33C1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Conference hall</w:t>
      </w:r>
    </w:p>
    <w:p w:rsidR="00524893" w:rsidRPr="00FF262D" w:rsidRDefault="0052489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 w:type="page"/>
      </w:r>
    </w:p>
    <w:p w:rsidR="008F05CD" w:rsidRPr="00FF262D" w:rsidRDefault="00ED2369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29</w:t>
      </w:r>
      <w:r w:rsidR="008F05CD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590E02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НОЯБРЯ</w:t>
      </w:r>
      <w:r w:rsidR="008F05CD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(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ЧЕТВЕРГ</w:t>
      </w:r>
      <w:r w:rsidR="008F05CD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</w:p>
    <w:p w:rsidR="00A33C10" w:rsidRPr="00FF262D" w:rsidRDefault="00ED2369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29</w:t>
      </w:r>
      <w:r w:rsidR="008F05CD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OF </w:t>
      </w:r>
      <w:r w:rsidR="00590E02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NOVEMBER</w:t>
      </w:r>
      <w:r w:rsidR="008F05CD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(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THURSDAY</w:t>
      </w:r>
      <w:r w:rsidR="00A33C10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</w:p>
    <w:p w:rsidR="003D4DC6" w:rsidRPr="00FF262D" w:rsidRDefault="003D4DC6" w:rsidP="007650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D4DC6" w:rsidRPr="00FF262D" w:rsidRDefault="00662BE3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10.00-12.00 – </w:t>
      </w:r>
      <w:r w:rsidR="003D4DC6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Утреннее</w:t>
      </w:r>
      <w:r w:rsidR="003D4DC6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3D4DC6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заседание</w:t>
      </w:r>
    </w:p>
    <w:p w:rsidR="00A33C10" w:rsidRPr="00FF262D" w:rsidRDefault="00A33C10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10.00 a.m. -</w:t>
      </w:r>
      <w:r w:rsidR="00662BE3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12.00 a.m.</w:t>
      </w:r>
      <w:r w:rsidR="00662BE3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– Morning session</w:t>
      </w:r>
    </w:p>
    <w:p w:rsidR="00A33C10" w:rsidRPr="00FF262D" w:rsidRDefault="00A33C10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FE7159" w:rsidRPr="00FF262D" w:rsidRDefault="00FE7159" w:rsidP="003D4DC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D4DC6" w:rsidRPr="00FF262D" w:rsidRDefault="003D4DC6" w:rsidP="003D4DC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Приветствие руководства ИОН (С.Э. Зуев)</w:t>
      </w:r>
    </w:p>
    <w:p w:rsidR="00FE7159" w:rsidRPr="00FF262D" w:rsidRDefault="00A95185" w:rsidP="003D4DC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Greeting of the Direction of the Institute of Social Sciences (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prof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S.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Zuev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A95185" w:rsidRPr="00FF262D" w:rsidRDefault="00A95185" w:rsidP="003D4DC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D4DC6" w:rsidRPr="00FF262D" w:rsidRDefault="003D4DC6" w:rsidP="003D4DC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Приветствие руководства ШАГИ (Н.П.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Гринцер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95185" w:rsidRPr="00FF262D" w:rsidRDefault="00A95185" w:rsidP="003D4DC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Greeting of the Direction of the School for Advanced Studies in the Humanities (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prof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N.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Grintser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FE7159" w:rsidRPr="00FF262D" w:rsidRDefault="00FE7159" w:rsidP="00FE715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147" w:rsidRPr="00FF262D" w:rsidRDefault="004D3287" w:rsidP="000C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62D">
        <w:rPr>
          <w:rFonts w:ascii="Times New Roman" w:hAnsi="Times New Roman" w:cs="Times New Roman"/>
          <w:b/>
          <w:sz w:val="24"/>
          <w:szCs w:val="24"/>
        </w:rPr>
        <w:t>Тема</w:t>
      </w:r>
      <w:r w:rsidR="00A95185" w:rsidRPr="00FF262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F262D">
        <w:rPr>
          <w:rFonts w:ascii="Times New Roman" w:hAnsi="Times New Roman" w:cs="Times New Roman"/>
          <w:b/>
          <w:sz w:val="24"/>
          <w:szCs w:val="24"/>
        </w:rPr>
        <w:t>: О</w:t>
      </w:r>
      <w:r w:rsidR="000C5147" w:rsidRPr="00FF262D">
        <w:rPr>
          <w:rFonts w:ascii="Times New Roman" w:hAnsi="Times New Roman" w:cs="Times New Roman"/>
          <w:b/>
          <w:sz w:val="24"/>
          <w:szCs w:val="24"/>
        </w:rPr>
        <w:t>бщие проблемы истории и археологии европейского города</w:t>
      </w:r>
    </w:p>
    <w:p w:rsidR="00A95185" w:rsidRPr="00FF262D" w:rsidRDefault="00A95185" w:rsidP="000C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lang w:val="en-US"/>
        </w:rPr>
        <w:t>Panel 1: General Problems of History and Archaeology of Ancient and Medieval City</w:t>
      </w:r>
    </w:p>
    <w:p w:rsidR="000D3CBD" w:rsidRPr="00FF262D" w:rsidRDefault="00B67389" w:rsidP="00B67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 xml:space="preserve">Модераторы: Н.П. </w:t>
      </w:r>
      <w:proofErr w:type="spellStart"/>
      <w:r w:rsidRPr="00FF262D">
        <w:rPr>
          <w:rFonts w:ascii="Times New Roman" w:hAnsi="Times New Roman" w:cs="Times New Roman"/>
          <w:sz w:val="24"/>
          <w:szCs w:val="24"/>
        </w:rPr>
        <w:t>Гринцер</w:t>
      </w:r>
      <w:proofErr w:type="spellEnd"/>
      <w:r w:rsidRPr="00FF262D">
        <w:rPr>
          <w:rFonts w:ascii="Times New Roman" w:hAnsi="Times New Roman" w:cs="Times New Roman"/>
          <w:sz w:val="24"/>
          <w:szCs w:val="24"/>
        </w:rPr>
        <w:t xml:space="preserve">, </w:t>
      </w:r>
      <w:r w:rsidR="00300420" w:rsidRPr="00FF262D">
        <w:rPr>
          <w:rFonts w:ascii="Times New Roman" w:hAnsi="Times New Roman" w:cs="Times New Roman"/>
          <w:sz w:val="24"/>
          <w:szCs w:val="24"/>
        </w:rPr>
        <w:t xml:space="preserve">Ж. де </w:t>
      </w:r>
      <w:proofErr w:type="spellStart"/>
      <w:r w:rsidR="00300420" w:rsidRPr="00FF262D">
        <w:rPr>
          <w:rFonts w:ascii="Times New Roman" w:hAnsi="Times New Roman" w:cs="Times New Roman"/>
          <w:sz w:val="24"/>
          <w:szCs w:val="24"/>
        </w:rPr>
        <w:t>Куртиль</w:t>
      </w:r>
      <w:proofErr w:type="spellEnd"/>
    </w:p>
    <w:p w:rsidR="00605BA6" w:rsidRPr="00FF262D" w:rsidRDefault="00300420" w:rsidP="00B6738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Moderators: N.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lang w:val="en-US"/>
        </w:rPr>
        <w:t>Grintser</w:t>
      </w:r>
      <w:proofErr w:type="spellEnd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, J. des </w:t>
      </w:r>
      <w:proofErr w:type="spellStart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>Courtils</w:t>
      </w:r>
      <w:proofErr w:type="spellEnd"/>
    </w:p>
    <w:p w:rsidR="00B67389" w:rsidRPr="00FF262D" w:rsidRDefault="00B67389" w:rsidP="00B6738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0114" w:rsidRPr="00FF262D" w:rsidRDefault="00C76AFB" w:rsidP="003D4D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ИВАНЧИК Аскольд Игоревич </w:t>
      </w:r>
      <w:r w:rsidR="008B6812" w:rsidRPr="00FF262D">
        <w:rPr>
          <w:rFonts w:ascii="Times New Roman" w:hAnsi="Times New Roman" w:cs="Times New Roman"/>
          <w:sz w:val="24"/>
          <w:szCs w:val="24"/>
        </w:rPr>
        <w:t>(</w:t>
      </w:r>
      <w:r w:rsidR="005761C2" w:rsidRPr="00FF262D">
        <w:rPr>
          <w:rFonts w:ascii="Times New Roman" w:hAnsi="Times New Roman" w:cs="Times New Roman"/>
          <w:sz w:val="24"/>
          <w:szCs w:val="24"/>
        </w:rPr>
        <w:t>Ш</w:t>
      </w:r>
      <w:r w:rsidR="00605BA6" w:rsidRPr="00FF262D">
        <w:rPr>
          <w:rFonts w:ascii="Times New Roman" w:hAnsi="Times New Roman" w:cs="Times New Roman"/>
          <w:sz w:val="24"/>
          <w:szCs w:val="24"/>
        </w:rPr>
        <w:t>кола актуальных гуманитарных исследований, Институт всеобщей истории</w:t>
      </w:r>
      <w:r w:rsidR="005761C2" w:rsidRPr="00FF262D">
        <w:rPr>
          <w:rFonts w:ascii="Times New Roman" w:hAnsi="Times New Roman" w:cs="Times New Roman"/>
          <w:sz w:val="24"/>
          <w:szCs w:val="24"/>
        </w:rPr>
        <w:t xml:space="preserve"> РАН, Институт «</w:t>
      </w:r>
      <w:proofErr w:type="spellStart"/>
      <w:r w:rsidR="005761C2" w:rsidRPr="00FF262D">
        <w:rPr>
          <w:rFonts w:ascii="Times New Roman" w:hAnsi="Times New Roman" w:cs="Times New Roman"/>
          <w:sz w:val="24"/>
          <w:szCs w:val="24"/>
        </w:rPr>
        <w:t>Авзоний</w:t>
      </w:r>
      <w:proofErr w:type="spellEnd"/>
      <w:r w:rsidR="005761C2" w:rsidRPr="00FF262D">
        <w:rPr>
          <w:rFonts w:ascii="Times New Roman" w:hAnsi="Times New Roman" w:cs="Times New Roman"/>
          <w:sz w:val="24"/>
          <w:szCs w:val="24"/>
        </w:rPr>
        <w:t>», НЦНИ, Бордо</w:t>
      </w:r>
      <w:r w:rsidR="008B6812" w:rsidRPr="00FF262D">
        <w:rPr>
          <w:rFonts w:ascii="Times New Roman" w:hAnsi="Times New Roman" w:cs="Times New Roman"/>
          <w:sz w:val="24"/>
          <w:szCs w:val="24"/>
        </w:rPr>
        <w:t>).</w:t>
      </w:r>
      <w:r w:rsidR="008B6812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E0AEE" w:rsidRPr="00FF262D">
        <w:rPr>
          <w:rFonts w:ascii="Times New Roman" w:hAnsi="Times New Roman" w:cs="Times New Roman"/>
          <w:sz w:val="24"/>
          <w:szCs w:val="24"/>
        </w:rPr>
        <w:t>Апамея</w:t>
      </w:r>
      <w:proofErr w:type="spellEnd"/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E0AEE" w:rsidRPr="00FF262D">
        <w:rPr>
          <w:rFonts w:ascii="Times New Roman" w:hAnsi="Times New Roman" w:cs="Times New Roman"/>
          <w:sz w:val="24"/>
          <w:szCs w:val="24"/>
        </w:rPr>
        <w:t>Фригийская</w:t>
      </w:r>
      <w:proofErr w:type="gramEnd"/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E0AEE" w:rsidRPr="00FF262D">
        <w:rPr>
          <w:rFonts w:ascii="Times New Roman" w:hAnsi="Times New Roman" w:cs="Times New Roman"/>
          <w:sz w:val="24"/>
          <w:szCs w:val="24"/>
        </w:rPr>
        <w:t>границы</w:t>
      </w:r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EE" w:rsidRPr="00FF262D">
        <w:rPr>
          <w:rFonts w:ascii="Times New Roman" w:hAnsi="Times New Roman" w:cs="Times New Roman"/>
          <w:sz w:val="24"/>
          <w:szCs w:val="24"/>
        </w:rPr>
        <w:t>городской</w:t>
      </w:r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EE" w:rsidRPr="00FF262D">
        <w:rPr>
          <w:rFonts w:ascii="Times New Roman" w:hAnsi="Times New Roman" w:cs="Times New Roman"/>
          <w:sz w:val="24"/>
          <w:szCs w:val="24"/>
        </w:rPr>
        <w:t>территории</w:t>
      </w:r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EE" w:rsidRPr="00FF262D">
        <w:rPr>
          <w:rFonts w:ascii="Times New Roman" w:hAnsi="Times New Roman" w:cs="Times New Roman"/>
          <w:sz w:val="24"/>
          <w:szCs w:val="24"/>
        </w:rPr>
        <w:t>и</w:t>
      </w:r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EE" w:rsidRPr="00FF262D">
        <w:rPr>
          <w:rFonts w:ascii="Times New Roman" w:hAnsi="Times New Roman" w:cs="Times New Roman"/>
          <w:sz w:val="24"/>
          <w:szCs w:val="24"/>
        </w:rPr>
        <w:t>римское</w:t>
      </w:r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EE" w:rsidRPr="00FF262D">
        <w:rPr>
          <w:rFonts w:ascii="Times New Roman" w:hAnsi="Times New Roman" w:cs="Times New Roman"/>
          <w:sz w:val="24"/>
          <w:szCs w:val="24"/>
        </w:rPr>
        <w:t>военное</w:t>
      </w:r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EE" w:rsidRPr="00FF262D">
        <w:rPr>
          <w:rFonts w:ascii="Times New Roman" w:hAnsi="Times New Roman" w:cs="Times New Roman"/>
          <w:sz w:val="24"/>
          <w:szCs w:val="24"/>
        </w:rPr>
        <w:t>присутствие</w:t>
      </w:r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B9B" w:rsidRPr="00FF262D" w:rsidRDefault="00605BA6" w:rsidP="008E0AE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  <w:lang w:val="en-US"/>
        </w:rPr>
        <w:t>IVANCHIK</w:t>
      </w:r>
      <w:r w:rsidR="00CF6AF1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AF1" w:rsidRPr="00FF262D">
        <w:rPr>
          <w:rFonts w:ascii="Times New Roman" w:hAnsi="Times New Roman" w:cs="Times New Roman"/>
          <w:sz w:val="24"/>
          <w:szCs w:val="24"/>
          <w:lang w:val="en-US"/>
        </w:rPr>
        <w:t>Askold</w:t>
      </w:r>
      <w:proofErr w:type="spellEnd"/>
      <w:r w:rsidR="00CF6AF1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School for Advanced Studies in the Humanities</w:t>
      </w:r>
      <w:r w:rsidR="00F167C7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Institute of World Hist</w:t>
      </w:r>
      <w:r w:rsidR="00F167C7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ory, Russian Academy of Science;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F6AF1" w:rsidRPr="00FF262D">
        <w:rPr>
          <w:rFonts w:ascii="Times New Roman" w:hAnsi="Times New Roman" w:cs="Times New Roman"/>
          <w:sz w:val="24"/>
          <w:szCs w:val="24"/>
          <w:lang w:val="en-US"/>
        </w:rPr>
        <w:t>Institut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F6AF1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CF6AF1" w:rsidRPr="00FF262D">
        <w:rPr>
          <w:rFonts w:ascii="Times New Roman" w:hAnsi="Times New Roman" w:cs="Times New Roman"/>
          <w:sz w:val="24"/>
          <w:szCs w:val="24"/>
          <w:lang w:val="en-US"/>
        </w:rPr>
        <w:t>Ausonius</w:t>
      </w:r>
      <w:proofErr w:type="spellEnd"/>
      <w:r w:rsidRPr="00FF262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F6AF1" w:rsidRPr="00FF262D">
        <w:rPr>
          <w:rFonts w:ascii="Times New Roman" w:hAnsi="Times New Roman" w:cs="Times New Roman"/>
          <w:sz w:val="24"/>
          <w:szCs w:val="24"/>
          <w:lang w:val="en-US"/>
        </w:rPr>
        <w:t>, CNRS, Bordeaux)</w:t>
      </w:r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22B9B" w:rsidRPr="00FF262D">
        <w:rPr>
          <w:rFonts w:ascii="Times New Roman" w:hAnsi="Times New Roman" w:cs="Times New Roman"/>
          <w:sz w:val="24"/>
          <w:szCs w:val="24"/>
          <w:lang w:val="en-US"/>
        </w:rPr>
        <w:t>Apamea</w:t>
      </w:r>
      <w:proofErr w:type="spellEnd"/>
      <w:r w:rsidR="00422B9B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of Phrygia: limits of the city territory a</w:t>
      </w:r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>nd the Roman military presence.</w:t>
      </w:r>
    </w:p>
    <w:p w:rsidR="008B6812" w:rsidRPr="00FF262D" w:rsidRDefault="008B6812" w:rsidP="003D4DC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E0114" w:rsidRPr="00FF262D" w:rsidRDefault="008F05CD" w:rsidP="008F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>УСПЕНСКИЙ Федор Борисович (Институт славяноведения РАН, Научно-исследовательский университет Высшая школа экономики, Школа актуальных гуманитарных исследований). Скандинавские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</w:rPr>
        <w:t>названия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</w:rPr>
        <w:t>русских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</w:rPr>
        <w:t>городов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05CD" w:rsidRPr="00FF262D" w:rsidRDefault="008F05CD" w:rsidP="008F05C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USPENSKIJ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lang w:val="en-US"/>
        </w:rPr>
        <w:t>Fjodor</w:t>
      </w:r>
      <w:proofErr w:type="spellEnd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(Institute for Slavonic Studies, Russian Academy of Science; National Research University-Higher School of Economics;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School for Advanced Studies in the Humanities, RANEPA).</w:t>
      </w:r>
      <w:proofErr w:type="gram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Scandinavian Names of Russian Cities.</w:t>
      </w:r>
      <w:proofErr w:type="gramEnd"/>
    </w:p>
    <w:p w:rsidR="008F05CD" w:rsidRPr="00FF262D" w:rsidRDefault="008F05CD" w:rsidP="003D4DC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E0114" w:rsidRPr="00FF262D" w:rsidRDefault="00C76AFB" w:rsidP="000C5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>ЭНГОВАТОВА</w:t>
      </w:r>
      <w:r w:rsidR="000C5147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147" w:rsidRPr="00FF262D">
        <w:rPr>
          <w:rFonts w:ascii="Times New Roman" w:hAnsi="Times New Roman" w:cs="Times New Roman"/>
          <w:sz w:val="24"/>
          <w:szCs w:val="24"/>
        </w:rPr>
        <w:t>А</w:t>
      </w:r>
      <w:r w:rsidR="00CF6AF1" w:rsidRPr="00FF262D">
        <w:rPr>
          <w:rFonts w:ascii="Times New Roman" w:hAnsi="Times New Roman" w:cs="Times New Roman"/>
          <w:sz w:val="24"/>
          <w:szCs w:val="24"/>
        </w:rPr>
        <w:t>ся</w:t>
      </w:r>
      <w:r w:rsidR="00CF6AF1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147" w:rsidRPr="00FF262D">
        <w:rPr>
          <w:rFonts w:ascii="Times New Roman" w:hAnsi="Times New Roman" w:cs="Times New Roman"/>
          <w:sz w:val="24"/>
          <w:szCs w:val="24"/>
        </w:rPr>
        <w:t>В</w:t>
      </w:r>
      <w:r w:rsidR="00CF6AF1" w:rsidRPr="00FF262D">
        <w:rPr>
          <w:rFonts w:ascii="Times New Roman" w:hAnsi="Times New Roman" w:cs="Times New Roman"/>
          <w:sz w:val="24"/>
          <w:szCs w:val="24"/>
        </w:rPr>
        <w:t>икторовна</w:t>
      </w:r>
      <w:r w:rsidR="000C5147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C5147" w:rsidRPr="00FF262D">
        <w:rPr>
          <w:rFonts w:ascii="Times New Roman" w:hAnsi="Times New Roman" w:cs="Times New Roman"/>
          <w:sz w:val="24"/>
          <w:szCs w:val="24"/>
        </w:rPr>
        <w:t>И</w:t>
      </w:r>
      <w:r w:rsidR="00465F5D" w:rsidRPr="00FF262D">
        <w:rPr>
          <w:rFonts w:ascii="Times New Roman" w:hAnsi="Times New Roman" w:cs="Times New Roman"/>
          <w:sz w:val="24"/>
          <w:szCs w:val="24"/>
        </w:rPr>
        <w:t>нститут</w:t>
      </w:r>
      <w:r w:rsidR="00465F5D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F5D" w:rsidRPr="00FF262D">
        <w:rPr>
          <w:rFonts w:ascii="Times New Roman" w:hAnsi="Times New Roman" w:cs="Times New Roman"/>
          <w:sz w:val="24"/>
          <w:szCs w:val="24"/>
        </w:rPr>
        <w:t>археологии</w:t>
      </w:r>
      <w:r w:rsidR="00465F5D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147" w:rsidRPr="00FF262D">
        <w:rPr>
          <w:rFonts w:ascii="Times New Roman" w:hAnsi="Times New Roman" w:cs="Times New Roman"/>
          <w:sz w:val="24"/>
          <w:szCs w:val="24"/>
        </w:rPr>
        <w:t>РАН</w:t>
      </w:r>
      <w:r w:rsidR="000C5147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0C5147" w:rsidRPr="00FF262D">
        <w:rPr>
          <w:rFonts w:ascii="Times New Roman" w:hAnsi="Times New Roman" w:cs="Times New Roman"/>
          <w:sz w:val="24"/>
          <w:szCs w:val="24"/>
        </w:rPr>
        <w:t>Спасательные исследовани</w:t>
      </w:r>
      <w:r w:rsidR="00CF6AF1" w:rsidRPr="00FF262D">
        <w:rPr>
          <w:rFonts w:ascii="Times New Roman" w:hAnsi="Times New Roman" w:cs="Times New Roman"/>
          <w:sz w:val="24"/>
          <w:szCs w:val="24"/>
        </w:rPr>
        <w:t>я в исторических городах России</w:t>
      </w:r>
      <w:r w:rsidR="000C5147" w:rsidRPr="00FF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147" w:rsidRPr="00FF262D" w:rsidRDefault="00605BA6" w:rsidP="000C514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62D">
        <w:rPr>
          <w:rFonts w:ascii="Times New Roman" w:hAnsi="Times New Roman" w:cs="Times New Roman"/>
          <w:sz w:val="24"/>
          <w:szCs w:val="24"/>
          <w:lang w:val="en-US"/>
        </w:rPr>
        <w:t>ENGOVATOVA</w:t>
      </w:r>
      <w:r w:rsidR="00CF6AF1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AF1" w:rsidRPr="00FF262D">
        <w:rPr>
          <w:rFonts w:ascii="Times New Roman" w:hAnsi="Times New Roman" w:cs="Times New Roman"/>
          <w:sz w:val="24"/>
          <w:szCs w:val="24"/>
          <w:lang w:val="en-US"/>
        </w:rPr>
        <w:t>Asya</w:t>
      </w:r>
      <w:proofErr w:type="spellEnd"/>
      <w:r w:rsidR="00CF6AF1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(Institute of Archaeology, Russian Academy of Science</w:t>
      </w:r>
      <w:r w:rsidR="00524893" w:rsidRPr="00FF262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="00524893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24893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Conservation of Archaeological </w:t>
      </w:r>
      <w:r w:rsidR="00465F5D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Heritage </w:t>
      </w:r>
      <w:r w:rsidR="009E0114" w:rsidRPr="00FF262D">
        <w:rPr>
          <w:rFonts w:ascii="Times New Roman" w:hAnsi="Times New Roman" w:cs="Times New Roman"/>
          <w:sz w:val="24"/>
          <w:szCs w:val="24"/>
          <w:lang w:val="en-US"/>
        </w:rPr>
        <w:t>in the Ancient Cities of Russia</w:t>
      </w:r>
      <w:r w:rsidR="00524893" w:rsidRPr="00FF26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C5147" w:rsidRPr="00FF262D" w:rsidRDefault="000C5147" w:rsidP="003D4DC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D4DC6" w:rsidRPr="00FF262D" w:rsidRDefault="003D4DC6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FE7159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2.00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-12.</w:t>
      </w:r>
      <w:r w:rsidR="00FE7159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Кофе-брейк</w:t>
      </w:r>
    </w:p>
    <w:p w:rsidR="00524893" w:rsidRPr="00FF262D" w:rsidRDefault="00524893" w:rsidP="005248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12.00-12.15 –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Coffee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brake</w:t>
      </w:r>
    </w:p>
    <w:p w:rsidR="00524893" w:rsidRPr="00FF262D" w:rsidRDefault="00524893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4DC6" w:rsidRPr="00FF262D" w:rsidRDefault="003D4DC6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</w:t>
      </w:r>
      <w:r w:rsidR="00FE7159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-14.00 – Утреннее заседание (окончание)</w:t>
      </w:r>
    </w:p>
    <w:p w:rsidR="00524893" w:rsidRPr="00FF262D" w:rsidRDefault="00524893" w:rsidP="005248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12.15 </w:t>
      </w:r>
      <w:proofErr w:type="spellStart"/>
      <w:proofErr w:type="gramStart"/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a.m</w:t>
      </w:r>
      <w:proofErr w:type="spellEnd"/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.</w:t>
      </w:r>
      <w:proofErr w:type="gramEnd"/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-02.00 p.m. – Morning session (concluding)</w:t>
      </w:r>
    </w:p>
    <w:p w:rsidR="00F053BF" w:rsidRPr="00FF262D" w:rsidRDefault="00F053BF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D4DC6" w:rsidRPr="00FF262D" w:rsidRDefault="00F053BF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 w:rsidR="00524893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Археология античного </w:t>
      </w:r>
      <w:r w:rsidR="008E0AEE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средневекового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города</w:t>
      </w:r>
    </w:p>
    <w:p w:rsidR="00DE654C" w:rsidRPr="00FF262D" w:rsidRDefault="00DE654C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lang w:val="en-US"/>
        </w:rPr>
        <w:t>Panel 2:</w:t>
      </w:r>
      <w:r w:rsidR="00465E78" w:rsidRPr="00FF2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Archaeology of Ancient City</w:t>
      </w:r>
    </w:p>
    <w:p w:rsidR="00465E78" w:rsidRPr="00FF262D" w:rsidRDefault="00465E78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389" w:rsidRPr="00FF262D" w:rsidRDefault="00B67389" w:rsidP="003D4DC6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</w:rPr>
        <w:t>Модераторы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E0AEE" w:rsidRPr="00FF262D">
        <w:rPr>
          <w:rFonts w:ascii="Times New Roman" w:hAnsi="Times New Roman" w:cs="Times New Roman"/>
          <w:sz w:val="24"/>
          <w:szCs w:val="24"/>
        </w:rPr>
        <w:t>И</w:t>
      </w:r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2C89" w:rsidRPr="00FF262D">
        <w:rPr>
          <w:rFonts w:ascii="Times New Roman" w:hAnsi="Times New Roman" w:cs="Times New Roman"/>
          <w:sz w:val="24"/>
          <w:szCs w:val="24"/>
        </w:rPr>
        <w:t>Ю</w:t>
      </w:r>
      <w:r w:rsidR="00FF2C89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F2C89" w:rsidRPr="00FF262D">
        <w:rPr>
          <w:rFonts w:ascii="Times New Roman" w:hAnsi="Times New Roman" w:cs="Times New Roman"/>
          <w:sz w:val="24"/>
          <w:szCs w:val="24"/>
        </w:rPr>
        <w:t>Стрикалов</w:t>
      </w:r>
      <w:proofErr w:type="spellEnd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0420" w:rsidRPr="00FF262D">
        <w:rPr>
          <w:rFonts w:ascii="Times New Roman" w:hAnsi="Times New Roman" w:cs="Times New Roman"/>
          <w:sz w:val="24"/>
          <w:szCs w:val="24"/>
        </w:rPr>
        <w:t>Л</w:t>
      </w:r>
      <w:r w:rsidR="00300420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00420" w:rsidRPr="00FF262D">
        <w:rPr>
          <w:rFonts w:ascii="Times New Roman" w:hAnsi="Times New Roman" w:cs="Times New Roman"/>
          <w:sz w:val="24"/>
          <w:szCs w:val="24"/>
        </w:rPr>
        <w:t>Кавалье</w:t>
      </w:r>
      <w:proofErr w:type="spellEnd"/>
    </w:p>
    <w:p w:rsidR="00605BA6" w:rsidRPr="00FF262D" w:rsidRDefault="00300420" w:rsidP="003D4DC6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Moderators: A.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lang w:val="en-US"/>
        </w:rPr>
        <w:t>Ivanchik</w:t>
      </w:r>
      <w:proofErr w:type="spellEnd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r w:rsidRPr="00FF262D">
        <w:rPr>
          <w:rFonts w:ascii="Times New Roman" w:hAnsi="Times New Roman" w:cs="Times New Roman"/>
          <w:color w:val="000000"/>
          <w:sz w:val="24"/>
          <w:szCs w:val="24"/>
          <w:lang w:val="en-US"/>
        </w:rPr>
        <w:t>Cavalier</w:t>
      </w:r>
    </w:p>
    <w:p w:rsidR="00B67389" w:rsidRPr="00FF262D" w:rsidRDefault="00B67389" w:rsidP="00DE65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0114" w:rsidRPr="00FF262D" w:rsidRDefault="00DE654C" w:rsidP="00DE65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>COURTILS Jacques des (</w:t>
      </w:r>
      <w:proofErr w:type="spellStart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>Universtié</w:t>
      </w:r>
      <w:proofErr w:type="spellEnd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Bordeaux Montaigne).</w:t>
      </w:r>
      <w:proofErr w:type="gramEnd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Place </w:t>
      </w:r>
      <w:proofErr w:type="gramStart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>rôle</w:t>
      </w:r>
      <w:proofErr w:type="spellEnd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processions </w:t>
      </w:r>
      <w:proofErr w:type="spellStart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>l’urbanisme</w:t>
      </w:r>
      <w:proofErr w:type="spellEnd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antique </w:t>
      </w:r>
    </w:p>
    <w:p w:rsidR="00DE654C" w:rsidRPr="00FF262D" w:rsidRDefault="004B723F" w:rsidP="00DE65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 </w:t>
      </w:r>
      <w:r w:rsidR="00605BA6" w:rsidRPr="00FF262D">
        <w:rPr>
          <w:rFonts w:ascii="Times New Roman" w:eastAsia="Times New Roman" w:hAnsi="Times New Roman" w:cs="Times New Roman"/>
          <w:sz w:val="24"/>
          <w:szCs w:val="24"/>
        </w:rPr>
        <w:t>КУРТИЛЬ Жак (Университет Бордо-Монтень). Место и роль процессий в городской жизни Античности.</w:t>
      </w:r>
    </w:p>
    <w:p w:rsidR="00DE654C" w:rsidRPr="00FF262D" w:rsidRDefault="00DE654C" w:rsidP="00F96C5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14" w:rsidRPr="00FF262D" w:rsidRDefault="00C76AFB" w:rsidP="00605BA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proofErr w:type="gramStart"/>
      <w:r w:rsidRPr="00FF262D">
        <w:rPr>
          <w:rFonts w:ascii="Times New Roman" w:hAnsi="Times New Roman" w:cs="Times New Roman"/>
          <w:color w:val="000000"/>
          <w:sz w:val="24"/>
          <w:szCs w:val="24"/>
          <w:lang w:val="en-US"/>
        </w:rPr>
        <w:t>CAVALIER</w:t>
      </w:r>
      <w:r w:rsidR="00F96C50" w:rsidRPr="00FF26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Laurence (</w:t>
      </w:r>
      <w:proofErr w:type="spellStart"/>
      <w:r w:rsidR="00524893" w:rsidRPr="00FF262D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Universtié</w:t>
      </w:r>
      <w:proofErr w:type="spellEnd"/>
      <w:r w:rsidR="00524893" w:rsidRPr="00FF26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Bordeaux Montaigne</w:t>
      </w:r>
      <w:r w:rsidR="00F96C50" w:rsidRPr="00FF262D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proofErr w:type="gramEnd"/>
      <w:r w:rsidR="00F96C50" w:rsidRPr="00FF26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01C06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D’une ville indigène à une ville gréco-romaine : l’exemple de </w:t>
      </w:r>
      <w:r w:rsidR="00B47214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Xanthos </w:t>
      </w:r>
      <w:r w:rsidR="00301C06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en Lycie</w:t>
      </w:r>
      <w:r w:rsidR="00B47214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</w:p>
    <w:p w:rsidR="00F96C50" w:rsidRPr="00FF262D" w:rsidRDefault="00B47214" w:rsidP="00605BA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КАВАЛЬЕ </w:t>
      </w:r>
      <w:proofErr w:type="spellStart"/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Лоранс</w:t>
      </w:r>
      <w:proofErr w:type="spellEnd"/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(Университет Бордо-Монтень). От города аборигенов к городу греко-римскому: пример </w:t>
      </w:r>
      <w:proofErr w:type="spellStart"/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Ксанфа</w:t>
      </w:r>
      <w:proofErr w:type="spellEnd"/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Ликии.</w:t>
      </w:r>
    </w:p>
    <w:p w:rsidR="00F053BF" w:rsidRPr="00FF262D" w:rsidRDefault="00F053BF" w:rsidP="00F053BF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9E0114" w:rsidRPr="00FF262D" w:rsidRDefault="00C76AFB" w:rsidP="00F053B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БИРКИНА</w:t>
      </w:r>
      <w:r w:rsidR="00F053BF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00A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465F5D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аталья </w:t>
      </w:r>
      <w:r w:rsidR="0076000A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65F5D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лександровна</w:t>
      </w:r>
      <w:r w:rsidR="0076000A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3BF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(Г</w:t>
      </w:r>
      <w:r w:rsidR="00465F5D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осударственный исторический музей</w:t>
      </w:r>
      <w:r w:rsidR="00F053BF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). Населени</w:t>
      </w:r>
      <w:r w:rsidR="00152996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053BF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Херсонеса </w:t>
      </w:r>
      <w:proofErr w:type="spellStart"/>
      <w:r w:rsidR="00F053BF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позднеримского</w:t>
      </w:r>
      <w:proofErr w:type="spellEnd"/>
      <w:r w:rsidR="00F053BF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времени по данным некрополя</w:t>
      </w:r>
    </w:p>
    <w:p w:rsidR="00F053BF" w:rsidRPr="00FF262D" w:rsidRDefault="004B723F" w:rsidP="00F053B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BIRKINA</w:t>
      </w:r>
      <w:r w:rsidR="00465F5D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Natalia (State Historical Museum).</w:t>
      </w:r>
      <w:proofErr w:type="gramEnd"/>
      <w:r w:rsidR="00465F5D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65F5D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Population of </w:t>
      </w:r>
      <w:r w:rsidR="00F303C4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Late Roman </w:t>
      </w:r>
      <w:proofErr w:type="spellStart"/>
      <w:r w:rsidR="00465F5D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Chersonesus</w:t>
      </w:r>
      <w:proofErr w:type="spellEnd"/>
      <w:r w:rsidR="00465F5D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303C4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according to the data of necropolis excavation.</w:t>
      </w:r>
      <w:proofErr w:type="gramEnd"/>
    </w:p>
    <w:p w:rsidR="008E0AEE" w:rsidRPr="00FF262D" w:rsidRDefault="008E0AEE" w:rsidP="00F053B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E0AEE" w:rsidRPr="00DB3F31" w:rsidRDefault="00FF2C89" w:rsidP="00F053B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ФАРАДЖЕВА Натали</w:t>
      </w:r>
      <w:r w:rsidR="008E0AEE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Николаевна, </w:t>
      </w: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ГАЙДУКОВ </w:t>
      </w:r>
      <w:r w:rsidR="008E0AEE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Петр Григорьевич (ИА РАН), </w:t>
      </w: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ТАРАБАРДИНА </w:t>
      </w:r>
      <w:r w:rsidR="008E0AEE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Ольга Альбертовна (Центр археологических исследовани</w:t>
      </w: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8E0AEE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Великий </w:t>
      </w:r>
      <w:r w:rsidR="008E0AEE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Новгород).</w:t>
      </w: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0AEE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Древнейшие</w:t>
      </w:r>
      <w:r w:rsidR="008E0AEE" w:rsidRPr="00DB3F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E0AEE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усадьбы</w:t>
      </w:r>
      <w:r w:rsidR="008E0AEE" w:rsidRPr="00DB3F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E0AEE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Новгорода</w:t>
      </w:r>
      <w:r w:rsidR="008E0AEE" w:rsidRPr="00DB3F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E0AEE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</w:t>
      </w:r>
      <w:r w:rsidR="008E0AEE" w:rsidRPr="00DB3F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E0AEE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материалам</w:t>
      </w:r>
      <w:r w:rsidR="008E0AEE" w:rsidRPr="00DB3F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8E0AEE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Людина</w:t>
      </w:r>
      <w:proofErr w:type="gramEnd"/>
      <w:r w:rsidR="008E0AEE" w:rsidRPr="00DB3F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E0AEE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конца</w:t>
      </w:r>
      <w:r w:rsidR="008E0AEE" w:rsidRPr="00DB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F053BF" w:rsidRPr="00FF262D" w:rsidRDefault="00FF2C89" w:rsidP="00F053B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  <w:lang w:val="en-US"/>
        </w:rPr>
        <w:t>FARADZEVA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Natalia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GAIDUKOV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lang w:val="en-US"/>
        </w:rPr>
        <w:t>Piotr</w:t>
      </w:r>
      <w:proofErr w:type="spellEnd"/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Archaeology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TARABARDINA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Olga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Archaeological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lang w:val="en-US"/>
        </w:rPr>
        <w:t>Veliky</w:t>
      </w:r>
      <w:proofErr w:type="spellEnd"/>
      <w:r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Novgorod</w:t>
      </w:r>
      <w:r w:rsidRPr="00DB3F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A2F72" w:rsidRPr="00DB3F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CA2F72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Ancient manors of Medieval Novgorod according to Archaeological Evidence of </w:t>
      </w:r>
      <w:proofErr w:type="spellStart"/>
      <w:r w:rsidR="00CA2F72" w:rsidRPr="00FF262D">
        <w:rPr>
          <w:rFonts w:ascii="Times New Roman" w:hAnsi="Times New Roman" w:cs="Times New Roman"/>
          <w:sz w:val="24"/>
          <w:szCs w:val="24"/>
          <w:lang w:val="en-US"/>
        </w:rPr>
        <w:t>Liudin</w:t>
      </w:r>
      <w:proofErr w:type="spellEnd"/>
      <w:r w:rsidR="00CA2F72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F72" w:rsidRPr="00FF262D">
        <w:rPr>
          <w:rFonts w:ascii="Times New Roman" w:hAnsi="Times New Roman" w:cs="Times New Roman"/>
          <w:sz w:val="24"/>
          <w:szCs w:val="24"/>
          <w:lang w:val="en-US"/>
        </w:rPr>
        <w:t>Konets</w:t>
      </w:r>
      <w:proofErr w:type="spellEnd"/>
      <w:r w:rsidR="00CA2F72" w:rsidRPr="00FF26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A2F72" w:rsidRPr="00FF262D" w:rsidRDefault="00CA2F72" w:rsidP="00F053B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4DC6" w:rsidRPr="00FF262D" w:rsidRDefault="003D4DC6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14.00</w:t>
      </w:r>
      <w:r w:rsidR="00DE654C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="00DE654C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15.00 –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Обед</w:t>
      </w:r>
    </w:p>
    <w:p w:rsidR="00DE654C" w:rsidRPr="00FF262D" w:rsidRDefault="00DE654C" w:rsidP="00DE6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02.00 p.m. - 03.00 p.m. – Dinner</w:t>
      </w:r>
    </w:p>
    <w:p w:rsidR="00DE654C" w:rsidRPr="00FF262D" w:rsidRDefault="00DE654C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D4DC6" w:rsidRPr="00FF262D" w:rsidRDefault="003D4DC6" w:rsidP="00F053B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D4DC6" w:rsidRPr="00FF262D" w:rsidRDefault="003D4DC6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15.00-16.30 –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Вечернее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заседание</w:t>
      </w:r>
    </w:p>
    <w:p w:rsidR="00DE654C" w:rsidRPr="00FF262D" w:rsidRDefault="00DE654C" w:rsidP="00DE6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03.00 p.m. -04.30 p.m. – Afternoon session</w:t>
      </w:r>
    </w:p>
    <w:p w:rsidR="00DE654C" w:rsidRPr="00FF262D" w:rsidRDefault="00DE654C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F053BF" w:rsidRPr="00FF262D" w:rsidRDefault="00F053BF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 w:rsidR="00662BE3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3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: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Археология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средневекового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города</w:t>
      </w:r>
    </w:p>
    <w:p w:rsidR="00662BE3" w:rsidRPr="00FF262D" w:rsidRDefault="00662BE3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Panel 3: Archaeology of Medieval City</w:t>
      </w:r>
    </w:p>
    <w:p w:rsidR="00662BE3" w:rsidRPr="00FF262D" w:rsidRDefault="00662BE3" w:rsidP="00B6738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E654C" w:rsidRPr="00FF262D" w:rsidRDefault="00B67389" w:rsidP="00B67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 xml:space="preserve">Модераторы: </w:t>
      </w:r>
      <w:r w:rsidR="00300420" w:rsidRPr="00FF262D">
        <w:rPr>
          <w:rFonts w:ascii="Times New Roman" w:hAnsi="Times New Roman" w:cs="Times New Roman"/>
          <w:sz w:val="24"/>
          <w:szCs w:val="24"/>
        </w:rPr>
        <w:t>А.</w:t>
      </w:r>
      <w:r w:rsidR="00FF2C89" w:rsidRPr="00FF262D">
        <w:rPr>
          <w:rFonts w:ascii="Times New Roman" w:hAnsi="Times New Roman" w:cs="Times New Roman"/>
          <w:sz w:val="24"/>
          <w:szCs w:val="24"/>
        </w:rPr>
        <w:t>В</w:t>
      </w:r>
      <w:r w:rsidR="00300420" w:rsidRPr="00FF2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420" w:rsidRPr="00FF262D">
        <w:rPr>
          <w:rFonts w:ascii="Times New Roman" w:hAnsi="Times New Roman" w:cs="Times New Roman"/>
          <w:sz w:val="24"/>
          <w:szCs w:val="24"/>
        </w:rPr>
        <w:t>Энговатова</w:t>
      </w:r>
      <w:proofErr w:type="spellEnd"/>
      <w:r w:rsidR="00300420" w:rsidRPr="00FF262D">
        <w:rPr>
          <w:rFonts w:ascii="Times New Roman" w:hAnsi="Times New Roman" w:cs="Times New Roman"/>
          <w:sz w:val="24"/>
          <w:szCs w:val="24"/>
        </w:rPr>
        <w:t xml:space="preserve">, </w:t>
      </w:r>
      <w:r w:rsidR="008E0AEE" w:rsidRPr="00FF262D">
        <w:rPr>
          <w:rFonts w:ascii="Times New Roman" w:hAnsi="Times New Roman" w:cs="Times New Roman"/>
          <w:sz w:val="24"/>
          <w:szCs w:val="24"/>
        </w:rPr>
        <w:t>А.Н. Хохлов</w:t>
      </w:r>
    </w:p>
    <w:p w:rsidR="00605BA6" w:rsidRPr="00FF262D" w:rsidRDefault="00605BA6" w:rsidP="00B67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="00300420" w:rsidRPr="00FF262D">
        <w:rPr>
          <w:rFonts w:ascii="Times New Roman" w:hAnsi="Times New Roman" w:cs="Times New Roman"/>
          <w:sz w:val="24"/>
          <w:szCs w:val="24"/>
          <w:lang w:val="en-US"/>
        </w:rPr>
        <w:t>erators</w:t>
      </w:r>
      <w:r w:rsidR="00300420" w:rsidRPr="00FF262D">
        <w:rPr>
          <w:rFonts w:ascii="Times New Roman" w:hAnsi="Times New Roman" w:cs="Times New Roman"/>
          <w:sz w:val="24"/>
          <w:szCs w:val="24"/>
        </w:rPr>
        <w:t xml:space="preserve">: </w:t>
      </w:r>
      <w:r w:rsidR="00300420" w:rsidRPr="00FF26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00420" w:rsidRPr="00FF2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420" w:rsidRPr="00FF262D">
        <w:rPr>
          <w:rFonts w:ascii="Times New Roman" w:hAnsi="Times New Roman" w:cs="Times New Roman"/>
          <w:sz w:val="24"/>
          <w:szCs w:val="24"/>
          <w:lang w:val="en-US"/>
        </w:rPr>
        <w:t>Engovatova</w:t>
      </w:r>
      <w:proofErr w:type="spellEnd"/>
      <w:r w:rsidR="00300420" w:rsidRPr="00FF262D">
        <w:rPr>
          <w:rFonts w:ascii="Times New Roman" w:hAnsi="Times New Roman" w:cs="Times New Roman"/>
          <w:sz w:val="24"/>
          <w:szCs w:val="24"/>
        </w:rPr>
        <w:t>,</w:t>
      </w:r>
      <w:r w:rsidR="00F60503"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="00C03BDB" w:rsidRPr="00FF26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03BDB" w:rsidRPr="00FF2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BDB" w:rsidRPr="00FF262D">
        <w:rPr>
          <w:rFonts w:ascii="Times New Roman" w:hAnsi="Times New Roman" w:cs="Times New Roman"/>
          <w:sz w:val="24"/>
          <w:szCs w:val="24"/>
          <w:lang w:val="en-US"/>
        </w:rPr>
        <w:t>Khokhlov</w:t>
      </w:r>
      <w:proofErr w:type="spellEnd"/>
    </w:p>
    <w:p w:rsidR="00B67389" w:rsidRPr="00FF262D" w:rsidRDefault="00B67389" w:rsidP="00DE6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114" w:rsidRPr="00FF262D" w:rsidRDefault="00DE654C" w:rsidP="00DE6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 xml:space="preserve">СТРИКАЛОВ Игорь Юрьевич (Институт археологии РАН). Становление древнерусского города: опыт Старой Рязани </w:t>
      </w:r>
    </w:p>
    <w:p w:rsidR="00DE654C" w:rsidRPr="00FF262D" w:rsidRDefault="00DE654C" w:rsidP="00DE654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62D">
        <w:rPr>
          <w:rFonts w:ascii="Times New Roman" w:hAnsi="Times New Roman" w:cs="Times New Roman"/>
          <w:sz w:val="24"/>
          <w:szCs w:val="24"/>
          <w:lang w:val="en-US"/>
        </w:rPr>
        <w:t>STRIKALOV Igor (Institute of Archaeology, Russian Academy of Science).</w:t>
      </w:r>
      <w:proofErr w:type="gramEnd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Origins of Russian Medi</w:t>
      </w:r>
      <w:r w:rsidR="009E0114" w:rsidRPr="00FF262D">
        <w:rPr>
          <w:rFonts w:ascii="Times New Roman" w:hAnsi="Times New Roman" w:cs="Times New Roman"/>
          <w:sz w:val="24"/>
          <w:szCs w:val="24"/>
          <w:lang w:val="en-US"/>
        </w:rPr>
        <w:t>eval City: a Case of Old Ryazan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7159" w:rsidRPr="00FF262D" w:rsidRDefault="00FE7159" w:rsidP="00F053B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114" w:rsidRPr="00FF262D" w:rsidRDefault="00C76AFB" w:rsidP="00F053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>КУЗИНА</w:t>
      </w:r>
      <w:r w:rsidR="00F053BF" w:rsidRPr="00FF262D">
        <w:rPr>
          <w:rFonts w:ascii="Times New Roman" w:hAnsi="Times New Roman" w:cs="Times New Roman"/>
          <w:sz w:val="24"/>
          <w:szCs w:val="24"/>
        </w:rPr>
        <w:t xml:space="preserve"> И</w:t>
      </w:r>
      <w:r w:rsidRPr="00FF262D">
        <w:rPr>
          <w:rFonts w:ascii="Times New Roman" w:hAnsi="Times New Roman" w:cs="Times New Roman"/>
          <w:sz w:val="24"/>
          <w:szCs w:val="24"/>
        </w:rPr>
        <w:t xml:space="preserve">нна </w:t>
      </w:r>
      <w:r w:rsidR="00F053BF" w:rsidRPr="00FF262D">
        <w:rPr>
          <w:rFonts w:ascii="Times New Roman" w:hAnsi="Times New Roman" w:cs="Times New Roman"/>
          <w:sz w:val="24"/>
          <w:szCs w:val="24"/>
        </w:rPr>
        <w:t>Н</w:t>
      </w:r>
      <w:r w:rsidRPr="00FF262D">
        <w:rPr>
          <w:rFonts w:ascii="Times New Roman" w:hAnsi="Times New Roman" w:cs="Times New Roman"/>
          <w:sz w:val="24"/>
          <w:szCs w:val="24"/>
        </w:rPr>
        <w:t>иколаевна</w:t>
      </w:r>
      <w:r w:rsidR="008E0AEE" w:rsidRPr="00FF262D">
        <w:rPr>
          <w:rFonts w:ascii="Times New Roman" w:hAnsi="Times New Roman" w:cs="Times New Roman"/>
          <w:sz w:val="24"/>
          <w:szCs w:val="24"/>
        </w:rPr>
        <w:t>, Зеленцова Ольга Викторовна</w:t>
      </w:r>
      <w:r w:rsidR="00927F09" w:rsidRPr="00FF262D">
        <w:rPr>
          <w:rFonts w:ascii="Times New Roman" w:hAnsi="Times New Roman" w:cs="Times New Roman"/>
          <w:sz w:val="24"/>
          <w:szCs w:val="24"/>
        </w:rPr>
        <w:t xml:space="preserve"> (Институт археологии</w:t>
      </w:r>
      <w:r w:rsidR="00F053BF" w:rsidRPr="00FF262D">
        <w:rPr>
          <w:rFonts w:ascii="Times New Roman" w:hAnsi="Times New Roman" w:cs="Times New Roman"/>
          <w:sz w:val="24"/>
          <w:szCs w:val="24"/>
        </w:rPr>
        <w:t xml:space="preserve"> РАН). </w:t>
      </w:r>
      <w:r w:rsidR="008E0AEE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Северо-Восточная Русь</w:t>
      </w:r>
      <w:r w:rsidR="00B717FC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международных путях</w:t>
      </w:r>
      <w:r w:rsidR="008E0AEE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накануне монгольского завоевания (по археологическим данным</w:t>
      </w:r>
      <w:r w:rsidR="008E0AEE" w:rsidRPr="00FF262D">
        <w:rPr>
          <w:rFonts w:ascii="Times New Roman" w:hAnsi="Times New Roman" w:cs="Times New Roman"/>
          <w:sz w:val="24"/>
          <w:szCs w:val="24"/>
        </w:rPr>
        <w:t>).</w:t>
      </w:r>
    </w:p>
    <w:p w:rsidR="00F053BF" w:rsidRPr="00FF262D" w:rsidRDefault="002103F0" w:rsidP="00F053B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62D">
        <w:rPr>
          <w:rFonts w:ascii="Times New Roman" w:hAnsi="Times New Roman" w:cs="Times New Roman"/>
          <w:sz w:val="24"/>
          <w:szCs w:val="24"/>
          <w:lang w:val="en-US"/>
        </w:rPr>
        <w:t>KUZINA Inna</w:t>
      </w:r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>, ZELENTSOVA Olga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(Institute of Archaeology, Russian Academy of Science).</w:t>
      </w:r>
      <w:proofErr w:type="gramEnd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EE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Pre-Mongol </w:t>
      </w:r>
      <w:proofErr w:type="spellStart"/>
      <w:r w:rsidR="008E0AEE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Suzdalia</w:t>
      </w:r>
      <w:proofErr w:type="spellEnd"/>
      <w:r w:rsidR="008E0AEE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F2C89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in the </w:t>
      </w:r>
      <w:r w:rsidR="00CA2F72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FF2C89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nternational </w:t>
      </w:r>
      <w:r w:rsidR="00CA2F72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W</w:t>
      </w:r>
      <w:r w:rsidR="00FF2C89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="00CA2F72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ys of T</w:t>
      </w:r>
      <w:r w:rsidR="00FF2C89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rade</w:t>
      </w:r>
      <w:r w:rsidR="008E0AEE" w:rsidRPr="00FF26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: an Archaeological Perspective</w:t>
      </w:r>
      <w:r w:rsidR="008E0AEE" w:rsidRPr="00FF26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7159" w:rsidRPr="00FF262D" w:rsidRDefault="00FE7159" w:rsidP="00FE715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114" w:rsidRPr="00FF262D" w:rsidRDefault="002103F0" w:rsidP="00FE7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>ХОХЛОВ</w:t>
      </w:r>
      <w:r w:rsidR="00FE7159" w:rsidRPr="00FF262D">
        <w:rPr>
          <w:rFonts w:ascii="Times New Roman" w:hAnsi="Times New Roman" w:cs="Times New Roman"/>
          <w:sz w:val="24"/>
          <w:szCs w:val="24"/>
        </w:rPr>
        <w:t xml:space="preserve"> А</w:t>
      </w:r>
      <w:r w:rsidRPr="00FF262D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="00FE7159" w:rsidRPr="00FF262D">
        <w:rPr>
          <w:rFonts w:ascii="Times New Roman" w:hAnsi="Times New Roman" w:cs="Times New Roman"/>
          <w:sz w:val="24"/>
          <w:szCs w:val="24"/>
        </w:rPr>
        <w:t>Н</w:t>
      </w:r>
      <w:r w:rsidRPr="00FF262D">
        <w:rPr>
          <w:rFonts w:ascii="Times New Roman" w:hAnsi="Times New Roman" w:cs="Times New Roman"/>
          <w:sz w:val="24"/>
          <w:szCs w:val="24"/>
        </w:rPr>
        <w:t>иколаевич</w:t>
      </w:r>
      <w:r w:rsidR="00FE7159" w:rsidRPr="00FF262D">
        <w:rPr>
          <w:rFonts w:ascii="Times New Roman" w:hAnsi="Times New Roman" w:cs="Times New Roman"/>
          <w:sz w:val="24"/>
          <w:szCs w:val="24"/>
        </w:rPr>
        <w:t xml:space="preserve"> (И</w:t>
      </w:r>
      <w:r w:rsidRPr="00FF262D">
        <w:rPr>
          <w:rFonts w:ascii="Times New Roman" w:hAnsi="Times New Roman" w:cs="Times New Roman"/>
          <w:sz w:val="24"/>
          <w:szCs w:val="24"/>
        </w:rPr>
        <w:t xml:space="preserve">нститут археологии </w:t>
      </w:r>
      <w:r w:rsidR="00FE7159" w:rsidRPr="00FF262D">
        <w:rPr>
          <w:rFonts w:ascii="Times New Roman" w:hAnsi="Times New Roman" w:cs="Times New Roman"/>
          <w:sz w:val="24"/>
          <w:szCs w:val="24"/>
        </w:rPr>
        <w:t>РАН). Археологическ</w:t>
      </w:r>
      <w:r w:rsidRPr="00FF262D">
        <w:rPr>
          <w:rFonts w:ascii="Times New Roman" w:hAnsi="Times New Roman" w:cs="Times New Roman"/>
          <w:sz w:val="24"/>
          <w:szCs w:val="24"/>
        </w:rPr>
        <w:t xml:space="preserve">ие исследования </w:t>
      </w:r>
      <w:r w:rsidR="004770BB" w:rsidRPr="00FF262D">
        <w:rPr>
          <w:rFonts w:ascii="Times New Roman" w:hAnsi="Times New Roman" w:cs="Times New Roman"/>
          <w:sz w:val="24"/>
          <w:szCs w:val="24"/>
        </w:rPr>
        <w:t>средневеково</w:t>
      </w:r>
      <w:r w:rsidR="00B717FC" w:rsidRPr="00FF262D">
        <w:rPr>
          <w:rFonts w:ascii="Times New Roman" w:hAnsi="Times New Roman" w:cs="Times New Roman"/>
          <w:sz w:val="24"/>
          <w:szCs w:val="24"/>
        </w:rPr>
        <w:t xml:space="preserve">го </w:t>
      </w:r>
      <w:r w:rsidR="004770BB" w:rsidRPr="00FF262D">
        <w:rPr>
          <w:rFonts w:ascii="Times New Roman" w:hAnsi="Times New Roman" w:cs="Times New Roman"/>
          <w:sz w:val="24"/>
          <w:szCs w:val="24"/>
        </w:rPr>
        <w:t>Кенигсберг</w:t>
      </w:r>
      <w:r w:rsidR="00B717FC" w:rsidRPr="00FF262D">
        <w:rPr>
          <w:rFonts w:ascii="Times New Roman" w:hAnsi="Times New Roman" w:cs="Times New Roman"/>
          <w:sz w:val="24"/>
          <w:szCs w:val="24"/>
        </w:rPr>
        <w:t>а</w:t>
      </w:r>
      <w:r w:rsidR="004770BB" w:rsidRPr="00FF26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770BB" w:rsidRPr="00FF26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770BB" w:rsidRPr="00FF262D">
        <w:rPr>
          <w:rFonts w:ascii="Times New Roman" w:hAnsi="Times New Roman" w:cs="Times New Roman"/>
          <w:sz w:val="24"/>
          <w:szCs w:val="24"/>
        </w:rPr>
        <w:t xml:space="preserve">. </w:t>
      </w:r>
      <w:r w:rsidRPr="00FF262D">
        <w:rPr>
          <w:rFonts w:ascii="Times New Roman" w:hAnsi="Times New Roman" w:cs="Times New Roman"/>
          <w:sz w:val="24"/>
          <w:szCs w:val="24"/>
        </w:rPr>
        <w:t>Калининград</w:t>
      </w:r>
      <w:r w:rsidR="004770BB" w:rsidRPr="00FF262D">
        <w:rPr>
          <w:rFonts w:ascii="Times New Roman" w:hAnsi="Times New Roman" w:cs="Times New Roman"/>
          <w:sz w:val="24"/>
          <w:szCs w:val="24"/>
        </w:rPr>
        <w:t>, Российская Федерация).</w:t>
      </w:r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159" w:rsidRPr="00FF262D" w:rsidRDefault="002103F0" w:rsidP="00FE715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62D">
        <w:rPr>
          <w:rFonts w:ascii="Times New Roman" w:hAnsi="Times New Roman" w:cs="Times New Roman"/>
          <w:sz w:val="24"/>
          <w:szCs w:val="24"/>
          <w:lang w:val="en-US"/>
        </w:rPr>
        <w:t>KHOKHLOV Alexander (Institute of Archaeology, Russian Academy of Science).</w:t>
      </w:r>
      <w:proofErr w:type="gramEnd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Archaeological Investigations </w:t>
      </w:r>
      <w:r w:rsidR="00B717FC" w:rsidRPr="00FF262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70BB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Medieval </w:t>
      </w:r>
      <w:proofErr w:type="spellStart"/>
      <w:r w:rsidR="004770BB" w:rsidRPr="00FF262D">
        <w:rPr>
          <w:rFonts w:ascii="Times New Roman" w:hAnsi="Times New Roman" w:cs="Times New Roman"/>
          <w:sz w:val="24"/>
          <w:szCs w:val="24"/>
          <w:lang w:val="en-US"/>
        </w:rPr>
        <w:t>Königsberg</w:t>
      </w:r>
      <w:proofErr w:type="spellEnd"/>
      <w:r w:rsidR="004770BB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Kaliningrad</w:t>
      </w:r>
      <w:r w:rsidR="004770BB" w:rsidRPr="00FF262D">
        <w:rPr>
          <w:rFonts w:ascii="Times New Roman" w:hAnsi="Times New Roman" w:cs="Times New Roman"/>
          <w:sz w:val="24"/>
          <w:szCs w:val="24"/>
          <w:lang w:val="en-US"/>
        </w:rPr>
        <w:t>, Russian Federation)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7159" w:rsidRPr="00FF262D" w:rsidRDefault="00FE7159" w:rsidP="00F053B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4DC6" w:rsidRPr="00FF262D" w:rsidRDefault="003D4DC6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16.30-16.45 –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Кофе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брейк</w:t>
      </w:r>
    </w:p>
    <w:p w:rsidR="00662BE3" w:rsidRPr="00FF262D" w:rsidRDefault="00662BE3" w:rsidP="00662B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04.30 p.m. -04.45 p.m. – Coffee-brake</w:t>
      </w:r>
    </w:p>
    <w:p w:rsidR="003D4DC6" w:rsidRPr="00FF262D" w:rsidRDefault="003D4DC6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D4DC6" w:rsidRPr="00FF262D" w:rsidRDefault="00D75D4A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16.45 – 18</w:t>
      </w:r>
      <w:r w:rsidR="00F053B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 w:rsidR="00206DB2" w:rsidRPr="00E21E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</w:t>
      </w:r>
      <w:r w:rsidR="00F053B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0 – </w:t>
      </w:r>
      <w:r w:rsidR="00F053B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Вечернее</w:t>
      </w:r>
      <w:r w:rsidR="00F053B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F053B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заседание</w:t>
      </w:r>
      <w:r w:rsidR="00F053B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(</w:t>
      </w:r>
      <w:r w:rsidR="00F053B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окончание</w:t>
      </w:r>
      <w:r w:rsidR="00F053B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</w:p>
    <w:p w:rsidR="00662BE3" w:rsidRPr="00FF262D" w:rsidRDefault="00662BE3" w:rsidP="003D4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04.45 p.m. – 06.</w:t>
      </w:r>
      <w:r w:rsidR="00206DB2" w:rsidRPr="00E21E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 p.m. – Afternoon session (concluding)</w:t>
      </w:r>
    </w:p>
    <w:p w:rsidR="00662BE3" w:rsidRPr="00FF262D" w:rsidRDefault="00662BE3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D4DC6" w:rsidRPr="00FF262D" w:rsidRDefault="00F053BF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 w:rsidR="00662BE3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4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: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античного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города</w:t>
      </w:r>
    </w:p>
    <w:p w:rsidR="00662BE3" w:rsidRPr="00FF262D" w:rsidRDefault="00662BE3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Panel 4: History of the Ancient City</w:t>
      </w:r>
    </w:p>
    <w:p w:rsidR="00662BE3" w:rsidRPr="00FF262D" w:rsidRDefault="00662BE3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0C5147" w:rsidRPr="00FF262D" w:rsidRDefault="00B67389" w:rsidP="00B67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 xml:space="preserve">Модераторы: </w:t>
      </w:r>
      <w:r w:rsidR="00300420" w:rsidRPr="00FF262D"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 w:rsidR="00300420" w:rsidRPr="00FF262D">
        <w:rPr>
          <w:rFonts w:ascii="Times New Roman" w:hAnsi="Times New Roman" w:cs="Times New Roman"/>
          <w:sz w:val="24"/>
          <w:szCs w:val="24"/>
        </w:rPr>
        <w:t>Гринцер</w:t>
      </w:r>
      <w:proofErr w:type="spellEnd"/>
      <w:r w:rsidR="00300420" w:rsidRPr="00FF262D">
        <w:rPr>
          <w:rFonts w:ascii="Times New Roman" w:hAnsi="Times New Roman" w:cs="Times New Roman"/>
          <w:sz w:val="24"/>
          <w:szCs w:val="24"/>
        </w:rPr>
        <w:t xml:space="preserve">, </w:t>
      </w:r>
      <w:r w:rsidRPr="00FF262D">
        <w:rPr>
          <w:rFonts w:ascii="Times New Roman" w:hAnsi="Times New Roman" w:cs="Times New Roman"/>
          <w:sz w:val="24"/>
          <w:szCs w:val="24"/>
        </w:rPr>
        <w:t>А.М. Сморчков</w:t>
      </w:r>
    </w:p>
    <w:p w:rsidR="00B67389" w:rsidRPr="00FF262D" w:rsidRDefault="00662BE3" w:rsidP="00B67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Moderators: </w:t>
      </w:r>
      <w:r w:rsidR="00300420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="00300420" w:rsidRPr="00FF262D">
        <w:rPr>
          <w:rFonts w:ascii="Times New Roman" w:hAnsi="Times New Roman" w:cs="Times New Roman"/>
          <w:sz w:val="24"/>
          <w:szCs w:val="24"/>
          <w:lang w:val="en-US"/>
        </w:rPr>
        <w:t>Grintser</w:t>
      </w:r>
      <w:proofErr w:type="spellEnd"/>
      <w:r w:rsidR="00300420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lang w:val="en-US"/>
        </w:rPr>
        <w:t>Smorchkov</w:t>
      </w:r>
      <w:proofErr w:type="spellEnd"/>
    </w:p>
    <w:p w:rsidR="00662BE3" w:rsidRPr="00FF262D" w:rsidRDefault="00662BE3" w:rsidP="00B6738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0114" w:rsidRPr="00FF262D" w:rsidRDefault="001D418F" w:rsidP="00FE715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</w:rPr>
        <w:t>ЗАЙЦЕВ</w:t>
      </w:r>
      <w:r w:rsidR="00FE7159" w:rsidRPr="00FF262D">
        <w:rPr>
          <w:rFonts w:ascii="Times New Roman" w:hAnsi="Times New Roman" w:cs="Times New Roman"/>
          <w:sz w:val="24"/>
          <w:szCs w:val="24"/>
        </w:rPr>
        <w:t xml:space="preserve"> Д</w:t>
      </w:r>
      <w:r w:rsidR="002103F0" w:rsidRPr="00FF262D">
        <w:rPr>
          <w:rFonts w:ascii="Times New Roman" w:hAnsi="Times New Roman" w:cs="Times New Roman"/>
          <w:sz w:val="24"/>
          <w:szCs w:val="24"/>
        </w:rPr>
        <w:t xml:space="preserve">митрий </w:t>
      </w:r>
      <w:r w:rsidR="00FE7159" w:rsidRPr="00FF262D">
        <w:rPr>
          <w:rFonts w:ascii="Times New Roman" w:hAnsi="Times New Roman" w:cs="Times New Roman"/>
          <w:sz w:val="24"/>
          <w:szCs w:val="24"/>
        </w:rPr>
        <w:t>В</w:t>
      </w:r>
      <w:r w:rsidR="002103F0" w:rsidRPr="00FF262D">
        <w:rPr>
          <w:rFonts w:ascii="Times New Roman" w:hAnsi="Times New Roman" w:cs="Times New Roman"/>
          <w:sz w:val="24"/>
          <w:szCs w:val="24"/>
        </w:rPr>
        <w:t>ладимирович</w:t>
      </w:r>
      <w:r w:rsidR="00FE7159" w:rsidRPr="00FF262D">
        <w:rPr>
          <w:rFonts w:ascii="Times New Roman" w:hAnsi="Times New Roman" w:cs="Times New Roman"/>
          <w:sz w:val="24"/>
          <w:szCs w:val="24"/>
        </w:rPr>
        <w:t xml:space="preserve"> (Ш</w:t>
      </w:r>
      <w:r w:rsidR="002103F0" w:rsidRPr="00FF262D">
        <w:rPr>
          <w:rFonts w:ascii="Times New Roman" w:hAnsi="Times New Roman" w:cs="Times New Roman"/>
          <w:sz w:val="24"/>
          <w:szCs w:val="24"/>
        </w:rPr>
        <w:t>кола актуальных гуманитарных исследований</w:t>
      </w:r>
      <w:r w:rsidR="00FE7159" w:rsidRPr="00FF262D">
        <w:rPr>
          <w:rFonts w:ascii="Times New Roman" w:hAnsi="Times New Roman" w:cs="Times New Roman"/>
          <w:sz w:val="24"/>
          <w:szCs w:val="24"/>
        </w:rPr>
        <w:t>). Полис</w:t>
      </w:r>
      <w:r w:rsidR="00FE7159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159" w:rsidRPr="00FF262D">
        <w:rPr>
          <w:rFonts w:ascii="Times New Roman" w:hAnsi="Times New Roman" w:cs="Times New Roman"/>
          <w:sz w:val="24"/>
          <w:szCs w:val="24"/>
        </w:rPr>
        <w:t>и</w:t>
      </w:r>
      <w:r w:rsidR="00FE7159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159" w:rsidRPr="00FF262D">
        <w:rPr>
          <w:rFonts w:ascii="Times New Roman" w:hAnsi="Times New Roman" w:cs="Times New Roman"/>
          <w:sz w:val="24"/>
          <w:szCs w:val="24"/>
        </w:rPr>
        <w:t>война</w:t>
      </w:r>
      <w:r w:rsidR="00FE7159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E7159" w:rsidRPr="00FF262D">
        <w:rPr>
          <w:rFonts w:ascii="Times New Roman" w:hAnsi="Times New Roman" w:cs="Times New Roman"/>
          <w:sz w:val="24"/>
          <w:szCs w:val="24"/>
        </w:rPr>
        <w:t>на</w:t>
      </w:r>
      <w:r w:rsidR="00FE7159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159" w:rsidRPr="00FF262D">
        <w:rPr>
          <w:rFonts w:ascii="Times New Roman" w:hAnsi="Times New Roman" w:cs="Times New Roman"/>
          <w:sz w:val="24"/>
          <w:szCs w:val="24"/>
        </w:rPr>
        <w:t>примере</w:t>
      </w:r>
      <w:r w:rsidR="00FE7159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E7159" w:rsidRPr="00FF262D">
        <w:rPr>
          <w:rFonts w:ascii="Times New Roman" w:hAnsi="Times New Roman" w:cs="Times New Roman"/>
          <w:sz w:val="24"/>
          <w:szCs w:val="24"/>
        </w:rPr>
        <w:t>архаической</w:t>
      </w:r>
      <w:proofErr w:type="gramEnd"/>
      <w:r w:rsidR="00FE7159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159" w:rsidRPr="00FF262D">
        <w:rPr>
          <w:rFonts w:ascii="Times New Roman" w:hAnsi="Times New Roman" w:cs="Times New Roman"/>
          <w:sz w:val="24"/>
          <w:szCs w:val="24"/>
        </w:rPr>
        <w:t>Эвбеи</w:t>
      </w:r>
      <w:proofErr w:type="spellEnd"/>
      <w:r w:rsidR="00FE7159" w:rsidRPr="00FF2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E0114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7159" w:rsidRPr="00FF262D" w:rsidRDefault="002103F0" w:rsidP="00FE7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62D">
        <w:rPr>
          <w:rFonts w:ascii="Times New Roman" w:hAnsi="Times New Roman" w:cs="Times New Roman"/>
          <w:sz w:val="24"/>
          <w:szCs w:val="24"/>
          <w:lang w:val="en-US"/>
        </w:rPr>
        <w:t>ZAITSEV Dmitry (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School for Advanced Studies in the Humanities, RANEPA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6000A" w:rsidRPr="00FF26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Polis</w:t>
      </w:r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War</w:t>
      </w:r>
      <w:r w:rsidRPr="00FF262D">
        <w:rPr>
          <w:rFonts w:ascii="Times New Roman" w:hAnsi="Times New Roman" w:cs="Times New Roman"/>
          <w:sz w:val="24"/>
          <w:szCs w:val="24"/>
        </w:rPr>
        <w:t xml:space="preserve">: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Archaic</w:t>
      </w:r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Euboea</w:t>
      </w:r>
      <w:r w:rsidRPr="00FF262D">
        <w:rPr>
          <w:rFonts w:ascii="Times New Roman" w:hAnsi="Times New Roman" w:cs="Times New Roman"/>
          <w:sz w:val="24"/>
          <w:szCs w:val="24"/>
        </w:rPr>
        <w:t>.</w:t>
      </w:r>
    </w:p>
    <w:p w:rsidR="008F05CD" w:rsidRPr="00FF262D" w:rsidRDefault="008F05CD" w:rsidP="00FE7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114" w:rsidRPr="00FF262D" w:rsidRDefault="008F05CD" w:rsidP="00FE715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sz w:val="24"/>
          <w:szCs w:val="24"/>
        </w:rPr>
        <w:t>СПИЧЕНКО Нина Александровна (Школа актуальных гуманитарных исследований).</w:t>
      </w:r>
      <w:r w:rsidRPr="00FF26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Проблемы правового развития </w:t>
      </w:r>
      <w:proofErr w:type="spellStart"/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перегринских</w:t>
      </w:r>
      <w:proofErr w:type="spellEnd"/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общин Римской Испании в эпоху правления императоров Флавиев </w:t>
      </w:r>
    </w:p>
    <w:p w:rsidR="008F05CD" w:rsidRPr="00FF262D" w:rsidRDefault="008F05CD" w:rsidP="00FE715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SPICHENKO Nina </w:t>
      </w:r>
      <w:r w:rsidR="009E0114" w:rsidRPr="00FF262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0114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School for Advanced Studies in the Humanities, RANEPA</w:t>
      </w:r>
      <w:r w:rsidR="009E0114" w:rsidRPr="00FF262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="00943882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43882" w:rsidRPr="00FF262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E0114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egal development of the </w:t>
      </w:r>
      <w:r w:rsidR="00943882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communities of </w:t>
      </w:r>
      <w:proofErr w:type="spellStart"/>
      <w:r w:rsidR="009E0114" w:rsidRPr="00FF262D">
        <w:rPr>
          <w:rFonts w:ascii="Times New Roman" w:hAnsi="Times New Roman" w:cs="Times New Roman"/>
          <w:i/>
          <w:sz w:val="24"/>
          <w:szCs w:val="24"/>
          <w:lang w:val="en-US"/>
        </w:rPr>
        <w:t>peregrin</w:t>
      </w:r>
      <w:r w:rsidR="00943882" w:rsidRPr="00FF262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9E0114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in Roman Spain </w:t>
      </w:r>
      <w:r w:rsidR="00943882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r w:rsidR="009E0114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period of the </w:t>
      </w:r>
      <w:proofErr w:type="spellStart"/>
      <w:r w:rsidR="009E0114" w:rsidRPr="00FF262D">
        <w:rPr>
          <w:rFonts w:ascii="Times New Roman" w:hAnsi="Times New Roman" w:cs="Times New Roman"/>
          <w:sz w:val="24"/>
          <w:szCs w:val="24"/>
          <w:lang w:val="en-US"/>
        </w:rPr>
        <w:t>Flavian</w:t>
      </w:r>
      <w:proofErr w:type="spellEnd"/>
      <w:r w:rsidR="009E0114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dynasty.</w:t>
      </w:r>
      <w:proofErr w:type="gramEnd"/>
    </w:p>
    <w:p w:rsidR="0076000A" w:rsidRPr="00FF262D" w:rsidRDefault="0076000A" w:rsidP="00FE715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270B" w:rsidRPr="00FF262D" w:rsidRDefault="002103F0" w:rsidP="00FE715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</w:rPr>
        <w:t>БАРЫШНИКОВ</w:t>
      </w:r>
      <w:r w:rsidR="00E1270B" w:rsidRPr="00FF262D">
        <w:rPr>
          <w:rFonts w:ascii="Times New Roman" w:hAnsi="Times New Roman" w:cs="Times New Roman"/>
          <w:sz w:val="24"/>
          <w:szCs w:val="24"/>
        </w:rPr>
        <w:t xml:space="preserve"> А</w:t>
      </w:r>
      <w:r w:rsidRPr="00FF262D">
        <w:rPr>
          <w:rFonts w:ascii="Times New Roman" w:hAnsi="Times New Roman" w:cs="Times New Roman"/>
          <w:sz w:val="24"/>
          <w:szCs w:val="24"/>
        </w:rPr>
        <w:t xml:space="preserve">нтон </w:t>
      </w:r>
      <w:proofErr w:type="spellStart"/>
      <w:r w:rsidR="00E1270B" w:rsidRPr="00FF262D">
        <w:rPr>
          <w:rFonts w:ascii="Times New Roman" w:hAnsi="Times New Roman" w:cs="Times New Roman"/>
          <w:sz w:val="24"/>
          <w:szCs w:val="24"/>
        </w:rPr>
        <w:t>Е</w:t>
      </w:r>
      <w:r w:rsidRPr="00FF262D">
        <w:rPr>
          <w:rFonts w:ascii="Times New Roman" w:hAnsi="Times New Roman" w:cs="Times New Roman"/>
          <w:sz w:val="24"/>
          <w:szCs w:val="24"/>
        </w:rPr>
        <w:t>ралыевич</w:t>
      </w:r>
      <w:proofErr w:type="spellEnd"/>
      <w:r w:rsidR="00E1270B"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</w:rPr>
        <w:t xml:space="preserve">(Школа актуальных гуманитарных исследований). </w:t>
      </w:r>
      <w:r w:rsidR="000D3CBD" w:rsidRPr="00FF262D">
        <w:rPr>
          <w:rFonts w:ascii="Times New Roman" w:hAnsi="Times New Roman" w:cs="Times New Roman"/>
          <w:sz w:val="24"/>
          <w:szCs w:val="24"/>
        </w:rPr>
        <w:t>Римский</w:t>
      </w:r>
      <w:r w:rsidR="000D3CBD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3CBD" w:rsidRPr="00FF262D">
        <w:rPr>
          <w:rFonts w:ascii="Times New Roman" w:hAnsi="Times New Roman" w:cs="Times New Roman"/>
          <w:sz w:val="24"/>
          <w:szCs w:val="24"/>
        </w:rPr>
        <w:t>город</w:t>
      </w:r>
      <w:r w:rsidR="000D3CBD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3CBD" w:rsidRPr="00FF262D">
        <w:rPr>
          <w:rFonts w:ascii="Times New Roman" w:hAnsi="Times New Roman" w:cs="Times New Roman"/>
          <w:sz w:val="24"/>
          <w:szCs w:val="24"/>
        </w:rPr>
        <w:t>на</w:t>
      </w:r>
      <w:r w:rsidR="000D3CBD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270B" w:rsidRPr="00FF262D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E1270B" w:rsidRPr="00FF26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1270B" w:rsidRPr="00FF262D">
        <w:rPr>
          <w:rFonts w:ascii="Times New Roman" w:hAnsi="Times New Roman" w:cs="Times New Roman"/>
          <w:sz w:val="24"/>
          <w:szCs w:val="24"/>
        </w:rPr>
        <w:t>восток</w:t>
      </w:r>
      <w:r w:rsidR="000D3CBD" w:rsidRPr="00FF262D">
        <w:rPr>
          <w:rFonts w:ascii="Times New Roman" w:hAnsi="Times New Roman" w:cs="Times New Roman"/>
          <w:sz w:val="24"/>
          <w:szCs w:val="24"/>
        </w:rPr>
        <w:t>е</w:t>
      </w:r>
      <w:r w:rsidR="00E1270B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</w:rPr>
        <w:t>римской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</w:rPr>
        <w:t>Британии</w:t>
      </w:r>
      <w:r w:rsidR="00943882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BARYSHNIKOV Anton (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School for Advanced Studies in the Humanities, RANEPA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Pr="00FF262D">
        <w:rPr>
          <w:rFonts w:ascii="Times New Roman" w:hAnsi="Times New Roman" w:cs="Times New Roman"/>
          <w:sz w:val="24"/>
          <w:szCs w:val="24"/>
          <w:lang w:val="en-US"/>
        </w:rPr>
        <w:t>Roman City in the South-East of Roman Britain.</w:t>
      </w:r>
      <w:proofErr w:type="gramEnd"/>
    </w:p>
    <w:p w:rsidR="002138C5" w:rsidRPr="00FF262D" w:rsidRDefault="002138C5" w:rsidP="00FE715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369" w:rsidRPr="00FF262D" w:rsidRDefault="00ED2369" w:rsidP="00ED2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30 НОЯБРЯ (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ПЯТНИЦА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</w:p>
    <w:p w:rsidR="00ED2369" w:rsidRPr="00FF262D" w:rsidRDefault="00ED2369" w:rsidP="00ED2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30 OF NOVEMBER (FRIDAY)</w:t>
      </w:r>
    </w:p>
    <w:p w:rsidR="00F053BF" w:rsidRPr="00FF262D" w:rsidRDefault="00F053BF" w:rsidP="00F053B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053BF" w:rsidRPr="00FF262D" w:rsidRDefault="00662BE3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10.00 – 12.00 – </w:t>
      </w:r>
      <w:r w:rsidR="00DE654C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Утреннее</w:t>
      </w:r>
      <w:r w:rsidR="00DE654C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DE654C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заседание</w:t>
      </w:r>
    </w:p>
    <w:p w:rsidR="00662BE3" w:rsidRPr="00FF262D" w:rsidRDefault="00662BE3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10.00 a.m. – 12.00 a.m. – Morning session</w:t>
      </w:r>
    </w:p>
    <w:p w:rsidR="00662BE3" w:rsidRPr="00FF262D" w:rsidRDefault="00662BE3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FE7159" w:rsidRPr="00FF262D" w:rsidRDefault="00FE7159" w:rsidP="00FE7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 w:rsidR="00662BE3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2138C5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 античного и средневекового</w:t>
      </w:r>
      <w:r w:rsidR="00662BE3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город</w:t>
      </w:r>
      <w:r w:rsidR="002138C5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</w:p>
    <w:p w:rsidR="00662BE3" w:rsidRPr="00FF262D" w:rsidRDefault="00662BE3" w:rsidP="00FE7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Panel 5: From Ancient to Medieval City</w:t>
      </w:r>
    </w:p>
    <w:p w:rsidR="00662BE3" w:rsidRPr="00FF262D" w:rsidRDefault="00662BE3" w:rsidP="00FE7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B67389" w:rsidRPr="00FF262D" w:rsidRDefault="00B67389" w:rsidP="00FE7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 xml:space="preserve">Модераторы: </w:t>
      </w:r>
      <w:r w:rsidR="002C4FD6" w:rsidRPr="00FF262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2C4FD6" w:rsidRPr="00FF262D">
        <w:rPr>
          <w:rFonts w:ascii="Times New Roman" w:hAnsi="Times New Roman" w:cs="Times New Roman"/>
          <w:sz w:val="24"/>
          <w:szCs w:val="24"/>
        </w:rPr>
        <w:t>Селунская</w:t>
      </w:r>
      <w:proofErr w:type="spellEnd"/>
      <w:r w:rsidR="00F60503" w:rsidRPr="00FF262D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="00F60503" w:rsidRPr="00FF262D">
        <w:rPr>
          <w:rFonts w:ascii="Times New Roman" w:hAnsi="Times New Roman" w:cs="Times New Roman"/>
          <w:sz w:val="24"/>
          <w:szCs w:val="24"/>
        </w:rPr>
        <w:t>Ауров</w:t>
      </w:r>
      <w:proofErr w:type="spellEnd"/>
    </w:p>
    <w:p w:rsidR="00FE7159" w:rsidRPr="00FF262D" w:rsidRDefault="00662BE3" w:rsidP="00FE7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  <w:lang w:val="en-US"/>
        </w:rPr>
        <w:t>Moderators</w:t>
      </w:r>
      <w:r w:rsidRPr="00FF262D">
        <w:rPr>
          <w:rFonts w:ascii="Times New Roman" w:hAnsi="Times New Roman" w:cs="Times New Roman"/>
          <w:sz w:val="24"/>
          <w:szCs w:val="24"/>
        </w:rPr>
        <w:t xml:space="preserve">: </w:t>
      </w:r>
      <w:r w:rsidR="002C4FD6" w:rsidRPr="00FF26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C4FD6" w:rsidRPr="00FF2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4FD6" w:rsidRPr="00FF262D">
        <w:rPr>
          <w:rFonts w:ascii="Times New Roman" w:hAnsi="Times New Roman" w:cs="Times New Roman"/>
          <w:sz w:val="24"/>
          <w:szCs w:val="24"/>
          <w:lang w:val="en-US"/>
        </w:rPr>
        <w:t>Selounskaya</w:t>
      </w:r>
      <w:proofErr w:type="spellEnd"/>
      <w:r w:rsidR="00F60503" w:rsidRPr="00FF262D">
        <w:rPr>
          <w:rFonts w:ascii="Times New Roman" w:hAnsi="Times New Roman" w:cs="Times New Roman"/>
          <w:sz w:val="24"/>
          <w:szCs w:val="24"/>
        </w:rPr>
        <w:t xml:space="preserve">, </w:t>
      </w:r>
      <w:r w:rsidR="00F60503" w:rsidRPr="00FF262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60503" w:rsidRPr="00FF262D">
        <w:rPr>
          <w:rFonts w:ascii="Times New Roman" w:hAnsi="Times New Roman" w:cs="Times New Roman"/>
          <w:sz w:val="24"/>
          <w:szCs w:val="24"/>
        </w:rPr>
        <w:t xml:space="preserve">. </w:t>
      </w:r>
      <w:r w:rsidR="00F60503" w:rsidRPr="00FF262D">
        <w:rPr>
          <w:rFonts w:ascii="Times New Roman" w:hAnsi="Times New Roman" w:cs="Times New Roman"/>
          <w:sz w:val="24"/>
          <w:szCs w:val="24"/>
          <w:lang w:val="en-US"/>
        </w:rPr>
        <w:t>Aurov</w:t>
      </w:r>
    </w:p>
    <w:p w:rsidR="00B67389" w:rsidRPr="00FF262D" w:rsidRDefault="00B67389" w:rsidP="00FE7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190B" w:rsidRPr="00FF262D" w:rsidRDefault="00F167C7" w:rsidP="00FE7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 xml:space="preserve">СМОРЧКОВ Андрей </w:t>
      </w:r>
      <w:r w:rsidR="00A8190B" w:rsidRPr="00FF262D">
        <w:rPr>
          <w:rFonts w:ascii="Times New Roman" w:hAnsi="Times New Roman" w:cs="Times New Roman"/>
          <w:sz w:val="24"/>
          <w:szCs w:val="24"/>
        </w:rPr>
        <w:t>М</w:t>
      </w:r>
      <w:r w:rsidRPr="00FF262D">
        <w:rPr>
          <w:rFonts w:ascii="Times New Roman" w:hAnsi="Times New Roman" w:cs="Times New Roman"/>
          <w:sz w:val="24"/>
          <w:szCs w:val="24"/>
        </w:rPr>
        <w:t xml:space="preserve">ихайлович </w:t>
      </w:r>
      <w:r w:rsidR="00E1270B" w:rsidRPr="00FF262D">
        <w:rPr>
          <w:rFonts w:ascii="Times New Roman" w:hAnsi="Times New Roman" w:cs="Times New Roman"/>
          <w:sz w:val="24"/>
          <w:szCs w:val="24"/>
        </w:rPr>
        <w:t>(Р</w:t>
      </w:r>
      <w:r w:rsidRPr="00FF262D">
        <w:rPr>
          <w:rFonts w:ascii="Times New Roman" w:hAnsi="Times New Roman" w:cs="Times New Roman"/>
          <w:sz w:val="24"/>
          <w:szCs w:val="24"/>
        </w:rPr>
        <w:t>оссийский государственный гуманитарный университет, Школа актуальных гуманитарных исследований</w:t>
      </w:r>
      <w:r w:rsidR="00E1270B" w:rsidRPr="00FF262D">
        <w:rPr>
          <w:rFonts w:ascii="Times New Roman" w:hAnsi="Times New Roman" w:cs="Times New Roman"/>
          <w:sz w:val="24"/>
          <w:szCs w:val="24"/>
        </w:rPr>
        <w:t>)</w:t>
      </w:r>
      <w:r w:rsidRPr="00FF262D">
        <w:rPr>
          <w:rFonts w:ascii="Times New Roman" w:hAnsi="Times New Roman" w:cs="Times New Roman"/>
          <w:sz w:val="24"/>
          <w:szCs w:val="24"/>
        </w:rPr>
        <w:t>.</w:t>
      </w:r>
      <w:r w:rsidR="00E1270B"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="00A8190B" w:rsidRPr="00FF262D">
        <w:rPr>
          <w:rFonts w:ascii="Times New Roman" w:hAnsi="Times New Roman" w:cs="Times New Roman"/>
          <w:sz w:val="24"/>
          <w:szCs w:val="24"/>
        </w:rPr>
        <w:t>Сакральная</w:t>
      </w:r>
      <w:r w:rsidR="00A8190B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90B" w:rsidRPr="00FF262D">
        <w:rPr>
          <w:rFonts w:ascii="Times New Roman" w:hAnsi="Times New Roman" w:cs="Times New Roman"/>
          <w:sz w:val="24"/>
          <w:szCs w:val="24"/>
        </w:rPr>
        <w:t>топография</w:t>
      </w:r>
      <w:r w:rsidR="00A8190B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90B" w:rsidRPr="00FF262D">
        <w:rPr>
          <w:rFonts w:ascii="Times New Roman" w:hAnsi="Times New Roman" w:cs="Times New Roman"/>
          <w:sz w:val="24"/>
          <w:szCs w:val="24"/>
        </w:rPr>
        <w:t>античного</w:t>
      </w:r>
      <w:r w:rsidR="00A8190B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90B" w:rsidRPr="00FF262D">
        <w:rPr>
          <w:rFonts w:ascii="Times New Roman" w:hAnsi="Times New Roman" w:cs="Times New Roman"/>
          <w:sz w:val="24"/>
          <w:szCs w:val="24"/>
        </w:rPr>
        <w:t>Рима</w:t>
      </w:r>
      <w:r w:rsidR="00A8190B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A8190B" w:rsidRPr="00FF262D">
        <w:rPr>
          <w:rFonts w:ascii="Times New Roman" w:hAnsi="Times New Roman" w:cs="Times New Roman"/>
          <w:i/>
          <w:sz w:val="24"/>
          <w:szCs w:val="24"/>
          <w:lang w:val="en-US"/>
        </w:rPr>
        <w:t>templum</w:t>
      </w:r>
      <w:proofErr w:type="spellEnd"/>
      <w:r w:rsidRPr="00FF2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SMORCHKOV Andrei (Russian State University for the Humanities;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School for Advanced Studies in the Humanities, RANEPA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). Sacral</w:t>
      </w:r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Topography</w:t>
      </w:r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Ancient</w:t>
      </w:r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Rome</w:t>
      </w:r>
      <w:r w:rsidRPr="00FF262D">
        <w:rPr>
          <w:rFonts w:ascii="Times New Roman" w:hAnsi="Times New Roman" w:cs="Times New Roman"/>
          <w:sz w:val="24"/>
          <w:szCs w:val="24"/>
        </w:rPr>
        <w:t xml:space="preserve">: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62D">
        <w:rPr>
          <w:rFonts w:ascii="Times New Roman" w:hAnsi="Times New Roman" w:cs="Times New Roman"/>
          <w:i/>
          <w:sz w:val="24"/>
          <w:szCs w:val="24"/>
          <w:lang w:val="en-US"/>
        </w:rPr>
        <w:t>Templum</w:t>
      </w:r>
      <w:proofErr w:type="spellEnd"/>
      <w:r w:rsidRPr="00FF262D">
        <w:rPr>
          <w:rFonts w:ascii="Times New Roman" w:hAnsi="Times New Roman" w:cs="Times New Roman"/>
          <w:sz w:val="24"/>
          <w:szCs w:val="24"/>
        </w:rPr>
        <w:t>.</w:t>
      </w:r>
    </w:p>
    <w:p w:rsidR="00300420" w:rsidRPr="00FF262D" w:rsidRDefault="00300420" w:rsidP="0030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60503" w:rsidRPr="00FF262D" w:rsidRDefault="00F60503" w:rsidP="00F6050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GÓMEZ DE CASO ZURIAGA Jaime Francisco (University of Alcalá).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Medieval Muslim Interpretation of a Roman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municipium</w:t>
      </w:r>
      <w:proofErr w:type="gram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:the</w:t>
      </w:r>
      <w:proofErr w:type="spellEnd"/>
      <w:proofErr w:type="gram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Vision of 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Mārida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(Mérida) in the Work of al-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Ḥimyar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ῑ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F60503" w:rsidRPr="00FF262D" w:rsidRDefault="00F60503" w:rsidP="00F60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ГОМЕС ДЕ КАСО СУРИАГА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Хайме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Франсиско (Университет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Алькалы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Восприятие римского муниципия в средневековой исламской культуре: образ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Мариды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Мерида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сочинении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аль-Химьяри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0503" w:rsidRPr="00FF262D" w:rsidRDefault="00F60503" w:rsidP="0030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2F72" w:rsidRPr="00FF262D" w:rsidRDefault="00F167C7" w:rsidP="00CA2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lastRenderedPageBreak/>
        <w:t>НИКОЛЬСКИЙ</w:t>
      </w:r>
      <w:r w:rsidR="00FE7159" w:rsidRPr="00FF262D">
        <w:rPr>
          <w:rFonts w:ascii="Times New Roman" w:hAnsi="Times New Roman" w:cs="Times New Roman"/>
          <w:sz w:val="24"/>
          <w:szCs w:val="24"/>
        </w:rPr>
        <w:t xml:space="preserve"> И</w:t>
      </w:r>
      <w:r w:rsidRPr="00FF262D">
        <w:rPr>
          <w:rFonts w:ascii="Times New Roman" w:hAnsi="Times New Roman" w:cs="Times New Roman"/>
          <w:sz w:val="24"/>
          <w:szCs w:val="24"/>
        </w:rPr>
        <w:t>ван Михайлович</w:t>
      </w:r>
      <w:r w:rsidR="00FE7159" w:rsidRPr="00FF262D">
        <w:rPr>
          <w:rFonts w:ascii="Times New Roman" w:hAnsi="Times New Roman" w:cs="Times New Roman"/>
          <w:sz w:val="24"/>
          <w:szCs w:val="24"/>
        </w:rPr>
        <w:t xml:space="preserve"> (И</w:t>
      </w:r>
      <w:r w:rsidRPr="00FF262D">
        <w:rPr>
          <w:rFonts w:ascii="Times New Roman" w:hAnsi="Times New Roman" w:cs="Times New Roman"/>
          <w:sz w:val="24"/>
          <w:szCs w:val="24"/>
        </w:rPr>
        <w:t xml:space="preserve">нститут всеобщей истории </w:t>
      </w:r>
      <w:r w:rsidR="00FE7159" w:rsidRPr="00FF262D">
        <w:rPr>
          <w:rFonts w:ascii="Times New Roman" w:hAnsi="Times New Roman" w:cs="Times New Roman"/>
          <w:sz w:val="24"/>
          <w:szCs w:val="24"/>
        </w:rPr>
        <w:t xml:space="preserve">РАН, </w:t>
      </w:r>
      <w:r w:rsidRPr="00FF262D">
        <w:rPr>
          <w:rFonts w:ascii="Times New Roman" w:hAnsi="Times New Roman" w:cs="Times New Roman"/>
          <w:sz w:val="24"/>
          <w:szCs w:val="24"/>
        </w:rPr>
        <w:t>Школа актуальных гуманитарных исследований</w:t>
      </w:r>
      <w:r w:rsidR="00FE7159" w:rsidRPr="00FF262D">
        <w:rPr>
          <w:rFonts w:ascii="Times New Roman" w:hAnsi="Times New Roman" w:cs="Times New Roman"/>
          <w:sz w:val="24"/>
          <w:szCs w:val="24"/>
        </w:rPr>
        <w:t>)</w:t>
      </w:r>
      <w:r w:rsidRPr="00FF262D">
        <w:rPr>
          <w:rFonts w:ascii="Times New Roman" w:hAnsi="Times New Roman" w:cs="Times New Roman"/>
          <w:sz w:val="24"/>
          <w:szCs w:val="24"/>
        </w:rPr>
        <w:t>.</w:t>
      </w:r>
      <w:r w:rsidR="00FE7159"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="00422B9B" w:rsidRPr="00FF262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Образ Карфагена в политической идеологии вандальского королевства: «родина </w:t>
      </w:r>
      <w:proofErr w:type="spellStart"/>
      <w:r w:rsidR="00422B9B" w:rsidRPr="00FF262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Асдингов</w:t>
      </w:r>
      <w:proofErr w:type="spellEnd"/>
      <w:r w:rsidR="00422B9B" w:rsidRPr="00FF262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» или возрождающийся Феникс?</w:t>
      </w:r>
      <w:r w:rsidR="00CA2F72" w:rsidRPr="00FF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72" w:rsidRPr="00FF262D" w:rsidRDefault="00927F09" w:rsidP="00CA2F7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62D">
        <w:rPr>
          <w:rFonts w:ascii="Times New Roman" w:hAnsi="Times New Roman" w:cs="Times New Roman"/>
          <w:sz w:val="24"/>
          <w:szCs w:val="24"/>
          <w:lang w:val="en-US"/>
        </w:rPr>
        <w:t>NIKOLSKY</w:t>
      </w:r>
      <w:r w:rsidR="00F167C7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Ivan (Institute of World History, Russian Academy of Science; </w:t>
      </w:r>
      <w:r w:rsidR="00F167C7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School for Advanced Studies in the Humanities, RANEPA</w:t>
      </w:r>
      <w:r w:rsidR="00F167C7" w:rsidRPr="00FF262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="00F167C7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A2F72" w:rsidRPr="00FF262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Image of Carthage in Political Ideology of the Vandal Kingdom.</w:t>
      </w:r>
      <w:proofErr w:type="gramEnd"/>
      <w:r w:rsidR="00CA2F72" w:rsidRPr="00FF262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 xml:space="preserve"> 'Homeland of </w:t>
      </w:r>
      <w:proofErr w:type="spellStart"/>
      <w:r w:rsidR="00CA2F72" w:rsidRPr="00FF262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Asdingui</w:t>
      </w:r>
      <w:proofErr w:type="spellEnd"/>
      <w:r w:rsidR="00CA2F72" w:rsidRPr="00FF262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' or 'Phoenix</w:t>
      </w:r>
      <w:r w:rsidR="00CA2F72" w:rsidRPr="00FF26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 w:rsidR="00CA2F72" w:rsidRPr="00FF26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Risen</w:t>
      </w:r>
      <w:proofErr w:type="gramEnd"/>
      <w:r w:rsidR="00CA2F72" w:rsidRPr="00FF26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'.</w:t>
      </w:r>
    </w:p>
    <w:p w:rsidR="00FE7159" w:rsidRPr="00FF262D" w:rsidRDefault="00FE7159" w:rsidP="00FE715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2B9B" w:rsidRPr="00FF262D" w:rsidRDefault="00F60503" w:rsidP="00F6050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GARCÍA MORENO Luis </w:t>
      </w:r>
      <w:proofErr w:type="spellStart"/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Agustín</w:t>
      </w:r>
      <w:proofErr w:type="spellEnd"/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(Royal Academy of History; University of </w:t>
      </w:r>
      <w:proofErr w:type="spellStart"/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Alcalá</w:t>
      </w:r>
      <w:proofErr w:type="spellEnd"/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</w:t>
      </w:r>
      <w:proofErr w:type="gramStart"/>
      <w:r w:rsidR="00CA2F72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Continuity, </w:t>
      </w:r>
      <w:proofErr w:type="spellStart"/>
      <w:r w:rsidR="00CA2F72" w:rsidRPr="00FF262D">
        <w:rPr>
          <w:rFonts w:ascii="Times New Roman" w:hAnsi="Times New Roman" w:cs="Times New Roman"/>
          <w:sz w:val="24"/>
          <w:szCs w:val="24"/>
          <w:lang w:val="en-US"/>
        </w:rPr>
        <w:t>Trasformation</w:t>
      </w:r>
      <w:proofErr w:type="spellEnd"/>
      <w:r w:rsidR="00CA2F72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and Ex</w:t>
      </w:r>
      <w:r w:rsidR="00422B9B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tinction of the Roman </w:t>
      </w:r>
      <w:r w:rsidR="00CA2F72" w:rsidRPr="00FF26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22B9B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ity </w:t>
      </w:r>
      <w:r w:rsidR="00CA2F72" w:rsidRPr="00FF262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422B9B" w:rsidRPr="00FF262D">
        <w:rPr>
          <w:rFonts w:ascii="Times New Roman" w:hAnsi="Times New Roman" w:cs="Times New Roman"/>
          <w:i/>
          <w:sz w:val="24"/>
          <w:szCs w:val="24"/>
          <w:lang w:val="en-US"/>
        </w:rPr>
        <w:t>uriae</w:t>
      </w:r>
      <w:r w:rsidR="00422B9B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A2F72" w:rsidRPr="00FF262D">
        <w:rPr>
          <w:rFonts w:ascii="Times New Roman" w:hAnsi="Times New Roman" w:cs="Times New Roman"/>
          <w:sz w:val="24"/>
          <w:szCs w:val="24"/>
          <w:lang w:val="en-US"/>
        </w:rPr>
        <w:t>Spain (4</w:t>
      </w:r>
      <w:r w:rsidR="00CA2F72" w:rsidRPr="00FF26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A2F72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– 9</w:t>
      </w:r>
      <w:r w:rsidR="00CA2F72" w:rsidRPr="00FF26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A2F72"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Centuries).</w:t>
      </w:r>
      <w:proofErr w:type="gramEnd"/>
    </w:p>
    <w:p w:rsidR="00F60503" w:rsidRPr="00FF262D" w:rsidRDefault="00F60503" w:rsidP="00F60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ГАРСИЯ МОРЕНО Луис Августин (Королевская академия истории; Университет </w:t>
      </w:r>
      <w:proofErr w:type="spellStart"/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Алькалы</w:t>
      </w:r>
      <w:proofErr w:type="spellEnd"/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CA2F72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Преемственность, трансформация и исчезновение городских курий римского времени в Испании (IV-IX вв.).</w:t>
      </w:r>
    </w:p>
    <w:p w:rsidR="00F60503" w:rsidRPr="00FF262D" w:rsidRDefault="00F60503" w:rsidP="00FE7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59" w:rsidRPr="00FF262D" w:rsidRDefault="00FE7159" w:rsidP="00DE6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</w:t>
      </w:r>
      <w:r w:rsidR="00DE654C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 w:rsidR="00DE654C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</w:t>
      </w:r>
      <w:r w:rsidR="000C5147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-1</w:t>
      </w:r>
      <w:r w:rsidR="00DE654C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 w:rsidR="00DE654C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</w:t>
      </w:r>
      <w:r w:rsidR="000C5147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5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–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Кофе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брейк</w:t>
      </w:r>
    </w:p>
    <w:p w:rsidR="00662BE3" w:rsidRPr="00FF262D" w:rsidRDefault="00662BE3" w:rsidP="00DE6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12.00 a.m. -12.15 a.m. – Coffee-brake</w:t>
      </w:r>
    </w:p>
    <w:p w:rsidR="00F053BF" w:rsidRPr="00FF262D" w:rsidRDefault="00F053BF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F053BF" w:rsidRPr="00FF262D" w:rsidRDefault="00F053BF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</w:t>
      </w:r>
      <w:r w:rsidR="00DE654C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</w:t>
      </w:r>
      <w:r w:rsidR="000C5147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 w:rsidR="00DE654C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</w:t>
      </w:r>
      <w:r w:rsidR="000C5147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5</w:t>
      </w:r>
      <w:r w:rsidR="00F60503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-14.15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–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Утреннее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заседание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(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окончание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</w:p>
    <w:p w:rsidR="00662BE3" w:rsidRPr="00FF262D" w:rsidRDefault="00662BE3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12.15 a.m. </w:t>
      </w:r>
      <w:r w:rsidR="00F60503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-02.15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p.m. – Morning session (concluding)</w:t>
      </w:r>
    </w:p>
    <w:p w:rsidR="00662BE3" w:rsidRPr="00FF262D" w:rsidRDefault="00662BE3" w:rsidP="000C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0C5147" w:rsidRPr="00FF262D" w:rsidRDefault="000C5147" w:rsidP="000C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 w:rsidR="00662BE3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История средневекового города</w:t>
      </w:r>
    </w:p>
    <w:p w:rsidR="00662BE3" w:rsidRPr="00FF262D" w:rsidRDefault="00662BE3" w:rsidP="000C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Panel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6: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History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of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Medieval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City</w:t>
      </w:r>
    </w:p>
    <w:p w:rsidR="00662BE3" w:rsidRPr="00FF262D" w:rsidRDefault="00662BE3" w:rsidP="000C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190B" w:rsidRPr="00FF262D" w:rsidRDefault="00B67389" w:rsidP="00B67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>Модераторы: И.М. Никольский, Л.А. Гарсия Морено</w:t>
      </w:r>
    </w:p>
    <w:p w:rsidR="00662BE3" w:rsidRPr="00FF262D" w:rsidRDefault="00662BE3" w:rsidP="00B67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  <w:lang w:val="en-US"/>
        </w:rPr>
        <w:t>Moderators</w:t>
      </w:r>
      <w:r w:rsidRPr="00FF262D">
        <w:rPr>
          <w:rFonts w:ascii="Times New Roman" w:hAnsi="Times New Roman" w:cs="Times New Roman"/>
          <w:sz w:val="24"/>
          <w:szCs w:val="24"/>
        </w:rPr>
        <w:t xml:space="preserve">: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2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lang w:val="en-US"/>
        </w:rPr>
        <w:t>Nikolsky</w:t>
      </w:r>
      <w:proofErr w:type="spellEnd"/>
      <w:r w:rsidRPr="00FF262D">
        <w:rPr>
          <w:rFonts w:ascii="Times New Roman" w:hAnsi="Times New Roman" w:cs="Times New Roman"/>
          <w:sz w:val="24"/>
          <w:szCs w:val="24"/>
        </w:rPr>
        <w:t xml:space="preserve">,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F2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lang w:val="en-US"/>
        </w:rPr>
        <w:t>Garc</w:t>
      </w:r>
      <w:r w:rsidRPr="00FF262D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Pr="00FF26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Moreno</w:t>
      </w:r>
    </w:p>
    <w:p w:rsidR="00BA7EE4" w:rsidRPr="00FF262D" w:rsidRDefault="00BA7EE4" w:rsidP="00BA7E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EE4" w:rsidRPr="00FF262D" w:rsidRDefault="00BA7EE4" w:rsidP="00BA7E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D">
        <w:rPr>
          <w:rFonts w:ascii="Times New Roman" w:eastAsia="Times New Roman" w:hAnsi="Times New Roman" w:cs="Times New Roman"/>
          <w:sz w:val="24"/>
          <w:szCs w:val="24"/>
        </w:rPr>
        <w:t>ЩАВЕЛЕВ Алексей Сергеевич (Институт всеобщей истории РАН).</w:t>
      </w:r>
    </w:p>
    <w:p w:rsidR="00BA7EE4" w:rsidRPr="00FF262D" w:rsidRDefault="00BA7EE4" w:rsidP="00BA7E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D">
        <w:rPr>
          <w:rFonts w:ascii="Times New Roman" w:eastAsia="Times New Roman" w:hAnsi="Times New Roman" w:cs="Times New Roman"/>
          <w:sz w:val="24"/>
          <w:szCs w:val="24"/>
        </w:rPr>
        <w:t>Хронология появления первых древнерусских городов Восточной Европы в </w:t>
      </w:r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F262D">
        <w:rPr>
          <w:rFonts w:ascii="Times New Roman" w:eastAsia="Times New Roman" w:hAnsi="Times New Roman" w:cs="Times New Roman"/>
          <w:sz w:val="24"/>
          <w:szCs w:val="24"/>
        </w:rPr>
        <w:t xml:space="preserve"> в.: совпадения и различия византийских, древнерусских и скандинавских известий   </w:t>
      </w:r>
    </w:p>
    <w:p w:rsidR="00BA7EE4" w:rsidRPr="00FF262D" w:rsidRDefault="00BA7EE4" w:rsidP="00BA7E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SHCHAVELEV </w:t>
      </w:r>
      <w:proofErr w:type="spellStart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>Aleksei</w:t>
      </w:r>
      <w:proofErr w:type="spellEnd"/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(Institute of World History, Russian Academy of Science).</w:t>
      </w:r>
      <w:proofErr w:type="gramEnd"/>
    </w:p>
    <w:p w:rsidR="00BA7EE4" w:rsidRPr="00FF262D" w:rsidRDefault="00BA7EE4" w:rsidP="00BA7E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>The Chronology of the Emergence of the First Old Russian Cities in Eastern Europe in the 10</w:t>
      </w:r>
      <w:r w:rsidRPr="00FF262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 </w:t>
      </w:r>
      <w:r w:rsidRPr="00FF262D">
        <w:rPr>
          <w:rFonts w:ascii="Times New Roman" w:eastAsia="Times New Roman" w:hAnsi="Times New Roman" w:cs="Times New Roman"/>
          <w:sz w:val="24"/>
          <w:szCs w:val="24"/>
          <w:lang w:val="en-US"/>
        </w:rPr>
        <w:t>century: The Conjunctions and Contradictions in Byzantine, Old Russian and Scandinavian Evidences</w:t>
      </w:r>
    </w:p>
    <w:p w:rsidR="00A8190B" w:rsidRPr="00FF262D" w:rsidRDefault="00A8190B" w:rsidP="00A8190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E0114" w:rsidRPr="00FF262D" w:rsidRDefault="009E0114" w:rsidP="009E0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 xml:space="preserve">АУРОВ Олег Валентинович (Школа актуальных гуманитарных исследований, </w:t>
      </w:r>
      <w:proofErr w:type="spellStart"/>
      <w:r w:rsidRPr="00FF262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FF262D">
        <w:rPr>
          <w:rFonts w:ascii="Times New Roman" w:hAnsi="Times New Roman" w:cs="Times New Roman"/>
          <w:sz w:val="24"/>
          <w:szCs w:val="24"/>
        </w:rPr>
        <w:t>). Города в системе власти в Кастилии и Леоне (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F262D">
        <w:rPr>
          <w:rFonts w:ascii="Times New Roman" w:hAnsi="Times New Roman" w:cs="Times New Roman"/>
          <w:sz w:val="24"/>
          <w:szCs w:val="24"/>
        </w:rPr>
        <w:t xml:space="preserve"> –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FF262D">
        <w:rPr>
          <w:rFonts w:ascii="Times New Roman" w:hAnsi="Times New Roman" w:cs="Times New Roman"/>
          <w:sz w:val="24"/>
          <w:szCs w:val="24"/>
        </w:rPr>
        <w:t xml:space="preserve"> вв.) </w:t>
      </w:r>
    </w:p>
    <w:p w:rsidR="009E0114" w:rsidRPr="00FF262D" w:rsidRDefault="009E0114" w:rsidP="009E011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62D">
        <w:rPr>
          <w:rFonts w:ascii="Times New Roman" w:hAnsi="Times New Roman" w:cs="Times New Roman"/>
          <w:sz w:val="24"/>
          <w:szCs w:val="24"/>
          <w:lang w:val="en-US"/>
        </w:rPr>
        <w:t>AUROV Oleg (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School for Advanced Studies in the Humanities, RANEPA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F262D">
        <w:rPr>
          <w:rFonts w:ascii="Times New Roman" w:hAnsi="Times New Roman" w:cs="Times New Roman"/>
          <w:sz w:val="24"/>
          <w:szCs w:val="24"/>
          <w:lang w:val="en-US"/>
        </w:rPr>
        <w:t>Cities in the System of Power in Castile and León (11</w:t>
      </w:r>
      <w:r w:rsidRPr="00FF26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E21E44" w:rsidRPr="00E21E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F26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cen.).</w:t>
      </w:r>
      <w:proofErr w:type="gramEnd"/>
    </w:p>
    <w:p w:rsidR="00F60503" w:rsidRPr="00FF262D" w:rsidRDefault="00F60503" w:rsidP="00F6050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75D4A" w:rsidRPr="00FF262D" w:rsidRDefault="00D75D4A" w:rsidP="00D75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 xml:space="preserve">МЕРЕМИНСКИЙ Станислав Григорьевич (ЦНЦ «Православная энциклопедия; Школа актуальных гуманитарных исследований, </w:t>
      </w:r>
      <w:proofErr w:type="spellStart"/>
      <w:r w:rsidRPr="00FF262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FF262D">
        <w:rPr>
          <w:rFonts w:ascii="Times New Roman" w:hAnsi="Times New Roman" w:cs="Times New Roman"/>
          <w:sz w:val="24"/>
          <w:szCs w:val="24"/>
        </w:rPr>
        <w:t xml:space="preserve">; Институт всеобщей истории РАН). Города и городская жизнь в английском </w:t>
      </w:r>
      <w:proofErr w:type="spellStart"/>
      <w:r w:rsidRPr="00FF262D">
        <w:rPr>
          <w:rFonts w:ascii="Times New Roman" w:hAnsi="Times New Roman" w:cs="Times New Roman"/>
          <w:sz w:val="24"/>
          <w:szCs w:val="24"/>
        </w:rPr>
        <w:t>историописании</w:t>
      </w:r>
      <w:proofErr w:type="spellEnd"/>
      <w:r w:rsidRPr="00FF262D">
        <w:rPr>
          <w:rFonts w:ascii="Times New Roman" w:hAnsi="Times New Roman" w:cs="Times New Roman"/>
          <w:sz w:val="24"/>
          <w:szCs w:val="24"/>
        </w:rPr>
        <w:t xml:space="preserve"> «долгого 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F262D">
        <w:rPr>
          <w:rFonts w:ascii="Times New Roman" w:hAnsi="Times New Roman" w:cs="Times New Roman"/>
          <w:sz w:val="24"/>
          <w:szCs w:val="24"/>
        </w:rPr>
        <w:t xml:space="preserve"> века» </w:t>
      </w:r>
    </w:p>
    <w:p w:rsidR="00D75D4A" w:rsidRPr="00FF262D" w:rsidRDefault="00D75D4A" w:rsidP="00D75D4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MEREMINSKY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lang w:val="en-US"/>
        </w:rPr>
        <w:t>Stanislav</w:t>
      </w:r>
      <w:proofErr w:type="spellEnd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(Ecclesiastic Scientific Centre “Orthodox Encyclopedia”;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School for Advanced Studies in the Humanities, RANEPA; Institute of World History, Russian Academy of Science).</w:t>
      </w:r>
      <w:proofErr w:type="gram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Cities and Urban Life in English Historical Writing of the “long 12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century”.</w:t>
      </w:r>
      <w:proofErr w:type="gramEnd"/>
    </w:p>
    <w:p w:rsidR="00D75D4A" w:rsidRPr="00FF262D" w:rsidRDefault="00D75D4A" w:rsidP="00F6050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053BF" w:rsidRPr="00FF262D" w:rsidRDefault="00F053BF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14.</w:t>
      </w:r>
      <w:r w:rsidR="00F60503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-15.</w:t>
      </w:r>
      <w:r w:rsidR="00F60503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B91AC5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-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Обед</w:t>
      </w:r>
    </w:p>
    <w:p w:rsidR="004B723F" w:rsidRPr="00FF262D" w:rsidRDefault="00F60503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02.15</w:t>
      </w:r>
      <w:r w:rsidR="004B723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p.m. – 03.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</w:t>
      </w:r>
      <w:r w:rsidR="004B723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p.m. – Dinner</w:t>
      </w:r>
    </w:p>
    <w:p w:rsidR="00F053BF" w:rsidRPr="00FF262D" w:rsidRDefault="00F053BF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F053BF" w:rsidRPr="00FF262D" w:rsidRDefault="00F60503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15.15-</w:t>
      </w:r>
      <w:r w:rsidR="00D75D4A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17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.00</w:t>
      </w:r>
      <w:r w:rsidR="00F053B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– </w:t>
      </w:r>
      <w:r w:rsidR="00F053B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Вечернее</w:t>
      </w:r>
      <w:r w:rsidR="00F053B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F053B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заседание</w:t>
      </w:r>
    </w:p>
    <w:p w:rsidR="004B723F" w:rsidRPr="00FF262D" w:rsidRDefault="004B723F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03.</w:t>
      </w:r>
      <w:r w:rsidR="00F60503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15 p.m. – 05.00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p.m. – Afternoon session</w:t>
      </w:r>
    </w:p>
    <w:p w:rsidR="004B723F" w:rsidRPr="00FF262D" w:rsidRDefault="004B723F" w:rsidP="00F0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0C5147" w:rsidRPr="00FF262D" w:rsidRDefault="000C5147" w:rsidP="000C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Тема</w:t>
      </w:r>
      <w:r w:rsidR="004B723F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7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История средневекового города</w:t>
      </w:r>
    </w:p>
    <w:p w:rsidR="004B723F" w:rsidRPr="00FF262D" w:rsidRDefault="004B723F" w:rsidP="000C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Panel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7: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History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of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Medieval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City</w:t>
      </w:r>
    </w:p>
    <w:p w:rsidR="004B723F" w:rsidRPr="00FF262D" w:rsidRDefault="004B723F" w:rsidP="000C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5E78" w:rsidRPr="00FF262D" w:rsidRDefault="00465E78" w:rsidP="00465E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>Модераторы: С.</w:t>
      </w:r>
      <w:r w:rsidR="00D75D4A" w:rsidRPr="00FF262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D75D4A" w:rsidRPr="00FF262D">
        <w:rPr>
          <w:rFonts w:ascii="Times New Roman" w:hAnsi="Times New Roman" w:cs="Times New Roman"/>
          <w:sz w:val="24"/>
          <w:szCs w:val="24"/>
        </w:rPr>
        <w:t>Мереминский</w:t>
      </w:r>
      <w:proofErr w:type="spellEnd"/>
      <w:r w:rsidRPr="00FF262D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Pr="00FF262D">
        <w:rPr>
          <w:rFonts w:ascii="Times New Roman" w:hAnsi="Times New Roman" w:cs="Times New Roman"/>
          <w:sz w:val="24"/>
          <w:szCs w:val="24"/>
        </w:rPr>
        <w:t>Гомес</w:t>
      </w:r>
      <w:proofErr w:type="spellEnd"/>
      <w:r w:rsidRPr="00FF262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FF262D">
        <w:rPr>
          <w:rFonts w:ascii="Times New Roman" w:hAnsi="Times New Roman" w:cs="Times New Roman"/>
          <w:sz w:val="24"/>
          <w:szCs w:val="24"/>
        </w:rPr>
        <w:t>Касо</w:t>
      </w:r>
      <w:proofErr w:type="spellEnd"/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62D">
        <w:rPr>
          <w:rFonts w:ascii="Times New Roman" w:hAnsi="Times New Roman" w:cs="Times New Roman"/>
          <w:sz w:val="24"/>
          <w:szCs w:val="24"/>
        </w:rPr>
        <w:t>Суриага</w:t>
      </w:r>
      <w:proofErr w:type="spellEnd"/>
    </w:p>
    <w:p w:rsidR="00465E78" w:rsidRPr="00FF262D" w:rsidRDefault="004B723F" w:rsidP="00465E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Moderators: S. </w:t>
      </w:r>
      <w:r w:rsidR="00D75D4A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Mereminsky</w:t>
      </w: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, </w:t>
      </w:r>
      <w:r w:rsidR="00465E78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J</w:t>
      </w: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.</w:t>
      </w:r>
      <w:r w:rsidR="00465E78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F</w:t>
      </w:r>
      <w:r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.</w:t>
      </w:r>
      <w:r w:rsidR="00465E78" w:rsidRPr="00FF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Gómez de Caso Zuriaga</w:t>
      </w:r>
    </w:p>
    <w:p w:rsidR="000C5147" w:rsidRPr="00FF262D" w:rsidRDefault="00B43ED2" w:rsidP="000C5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 xml:space="preserve">СЕЛУНСКАЯ Надежда </w:t>
      </w:r>
      <w:r w:rsidR="000C5147" w:rsidRPr="00FF262D">
        <w:rPr>
          <w:rFonts w:ascii="Times New Roman" w:hAnsi="Times New Roman" w:cs="Times New Roman"/>
          <w:sz w:val="24"/>
          <w:szCs w:val="24"/>
        </w:rPr>
        <w:t>А</w:t>
      </w:r>
      <w:r w:rsidRPr="00FF262D">
        <w:rPr>
          <w:rFonts w:ascii="Times New Roman" w:hAnsi="Times New Roman" w:cs="Times New Roman"/>
          <w:sz w:val="24"/>
          <w:szCs w:val="24"/>
        </w:rPr>
        <w:t>ндреевна</w:t>
      </w:r>
      <w:r w:rsidR="000C5147" w:rsidRPr="00FF262D">
        <w:rPr>
          <w:rFonts w:ascii="Times New Roman" w:hAnsi="Times New Roman" w:cs="Times New Roman"/>
          <w:sz w:val="24"/>
          <w:szCs w:val="24"/>
        </w:rPr>
        <w:t xml:space="preserve"> (И</w:t>
      </w:r>
      <w:r w:rsidRPr="00FF262D">
        <w:rPr>
          <w:rFonts w:ascii="Times New Roman" w:hAnsi="Times New Roman" w:cs="Times New Roman"/>
          <w:sz w:val="24"/>
          <w:szCs w:val="24"/>
        </w:rPr>
        <w:t xml:space="preserve">нститут всеобщей истории </w:t>
      </w:r>
      <w:r w:rsidR="000C5147" w:rsidRPr="00FF262D">
        <w:rPr>
          <w:rFonts w:ascii="Times New Roman" w:hAnsi="Times New Roman" w:cs="Times New Roman"/>
          <w:sz w:val="24"/>
          <w:szCs w:val="24"/>
        </w:rPr>
        <w:t>РАН). Итальянские коммуны в Средние века: историографический аспект</w:t>
      </w:r>
      <w:r w:rsidR="009E0114" w:rsidRPr="00FF262D">
        <w:rPr>
          <w:rFonts w:ascii="Times New Roman" w:hAnsi="Times New Roman" w:cs="Times New Roman"/>
          <w:sz w:val="24"/>
          <w:szCs w:val="24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</w:rPr>
        <w:t xml:space="preserve">SELOUNSKAYA </w:t>
      </w:r>
      <w:proofErr w:type="spellStart"/>
      <w:r w:rsidRPr="00FF262D">
        <w:rPr>
          <w:rFonts w:ascii="Times New Roman" w:hAnsi="Times New Roman" w:cs="Times New Roman"/>
          <w:sz w:val="24"/>
          <w:szCs w:val="24"/>
        </w:rPr>
        <w:t>Nadezhda</w:t>
      </w:r>
      <w:proofErr w:type="spellEnd"/>
      <w:r w:rsidRPr="00FF262D">
        <w:rPr>
          <w:rFonts w:ascii="Times New Roman" w:hAnsi="Times New Roman" w:cs="Times New Roman"/>
          <w:sz w:val="24"/>
          <w:szCs w:val="24"/>
        </w:rPr>
        <w:t xml:space="preserve"> (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Institute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History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Russian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Academy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Science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Italian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Communes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Midd</w:t>
      </w:r>
      <w:r w:rsidR="009E0114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</w:t>
      </w:r>
      <w:proofErr w:type="gramEnd"/>
      <w:r w:rsidR="009E0114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0114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Ages</w:t>
      </w:r>
      <w:r w:rsidR="009E0114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9E0114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Historiographic</w:t>
      </w:r>
      <w:proofErr w:type="spellEnd"/>
      <w:r w:rsidR="009E0114"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0114"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Aspect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0503" w:rsidRPr="00FF262D" w:rsidRDefault="00F60503" w:rsidP="00F60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503" w:rsidRPr="00FF262D" w:rsidRDefault="00F60503" w:rsidP="00F60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 xml:space="preserve">ЧЕРНОВА Мария Александровна (Лицей </w:t>
      </w:r>
      <w:proofErr w:type="spellStart"/>
      <w:r w:rsidRPr="00FF262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FF262D">
        <w:rPr>
          <w:rFonts w:ascii="Times New Roman" w:hAnsi="Times New Roman" w:cs="Times New Roman"/>
          <w:sz w:val="24"/>
          <w:szCs w:val="24"/>
        </w:rPr>
        <w:t xml:space="preserve">; Школа актуальных гуманитарных исследований). Столицы средневековой Сербии: </w:t>
      </w:r>
      <w:proofErr w:type="spellStart"/>
      <w:r w:rsidRPr="00FF262D">
        <w:rPr>
          <w:rFonts w:ascii="Times New Roman" w:hAnsi="Times New Roman" w:cs="Times New Roman"/>
          <w:sz w:val="24"/>
          <w:szCs w:val="24"/>
        </w:rPr>
        <w:t>Призрен</w:t>
      </w:r>
      <w:proofErr w:type="spellEnd"/>
      <w:r w:rsidRPr="00FF262D">
        <w:rPr>
          <w:rFonts w:ascii="Times New Roman" w:hAnsi="Times New Roman" w:cs="Times New Roman"/>
          <w:sz w:val="24"/>
          <w:szCs w:val="24"/>
        </w:rPr>
        <w:t xml:space="preserve">, Белград, </w:t>
      </w:r>
      <w:proofErr w:type="spellStart"/>
      <w:r w:rsidRPr="00FF262D">
        <w:rPr>
          <w:rFonts w:ascii="Times New Roman" w:hAnsi="Times New Roman" w:cs="Times New Roman"/>
          <w:sz w:val="24"/>
          <w:szCs w:val="24"/>
        </w:rPr>
        <w:t>Смедерево</w:t>
      </w:r>
      <w:proofErr w:type="spellEnd"/>
      <w:r w:rsidRPr="00FF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503" w:rsidRPr="00FF262D" w:rsidRDefault="00F60503" w:rsidP="00F6050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CHERNOVA Maria (Lyceum, RANEPA; </w:t>
      </w:r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School for Advanced Studies in the Humanities, RANEPA).</w:t>
      </w:r>
      <w:proofErr w:type="gram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Capitals of Medieval Serbia: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Prizren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Beograd, </w:t>
      </w:r>
      <w:proofErr w:type="spellStart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Smederevo</w:t>
      </w:r>
      <w:proofErr w:type="spellEnd"/>
      <w:r w:rsidRPr="00FF2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F053BF" w:rsidRPr="00FF262D" w:rsidRDefault="00F053BF" w:rsidP="000C51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D75D4A" w:rsidRPr="00FF262D" w:rsidRDefault="00D75D4A" w:rsidP="00D75D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ИТОГОВАЯ ДИСКУССИЯ</w:t>
      </w:r>
    </w:p>
    <w:p w:rsidR="00D75D4A" w:rsidRPr="00FF262D" w:rsidRDefault="00D75D4A" w:rsidP="00D75D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FINAL DISCUSSION</w:t>
      </w:r>
    </w:p>
    <w:p w:rsidR="00D75D4A" w:rsidRPr="00FF262D" w:rsidRDefault="00D75D4A" w:rsidP="00D75D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CB68AA" w:rsidRPr="00FF262D" w:rsidRDefault="00933A17" w:rsidP="00D75D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18.00 - </w:t>
      </w:r>
      <w:r w:rsidR="00CB68AA"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БАНКЕТ</w:t>
      </w:r>
    </w:p>
    <w:p w:rsidR="00CB68AA" w:rsidRPr="00FF262D" w:rsidRDefault="00933A17" w:rsidP="00D75D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6.00 p.m. – BANQET</w:t>
      </w:r>
    </w:p>
    <w:p w:rsidR="00CB68AA" w:rsidRPr="00FF262D" w:rsidRDefault="00CB68AA" w:rsidP="00D75D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ED2369" w:rsidRPr="00FF262D" w:rsidRDefault="00ED2369" w:rsidP="00ED2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369" w:rsidRPr="00FF262D" w:rsidRDefault="00ED2369" w:rsidP="00ED2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lang w:val="en-US"/>
        </w:rPr>
        <w:t>1 ДЕКАБРЯ (</w:t>
      </w:r>
      <w:r w:rsidRPr="00FF262D">
        <w:rPr>
          <w:rFonts w:ascii="Times New Roman" w:hAnsi="Times New Roman" w:cs="Times New Roman"/>
          <w:b/>
          <w:sz w:val="24"/>
          <w:szCs w:val="24"/>
        </w:rPr>
        <w:t>СУББОТА</w:t>
      </w:r>
      <w:r w:rsidRPr="00FF262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D2369" w:rsidRPr="00FF262D" w:rsidRDefault="00ED2369" w:rsidP="00ED2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262D">
        <w:rPr>
          <w:rFonts w:ascii="Times New Roman" w:hAnsi="Times New Roman" w:cs="Times New Roman"/>
          <w:b/>
          <w:sz w:val="24"/>
          <w:szCs w:val="24"/>
          <w:lang w:val="en-US"/>
        </w:rPr>
        <w:t>1 OF DECEMBER (SATURDAY)</w:t>
      </w:r>
    </w:p>
    <w:p w:rsidR="004B723F" w:rsidRPr="00FF262D" w:rsidRDefault="004B723F" w:rsidP="00FE7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4DC6" w:rsidRPr="00FF262D" w:rsidRDefault="003D4DC6" w:rsidP="0076503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2D">
        <w:rPr>
          <w:rFonts w:ascii="Times New Roman" w:hAnsi="Times New Roman" w:cs="Times New Roman"/>
          <w:sz w:val="24"/>
          <w:szCs w:val="24"/>
        </w:rPr>
        <w:t>Экскурсия в музеи Московского Кремля</w:t>
      </w:r>
      <w:r w:rsidR="004B723F" w:rsidRPr="00FF262D">
        <w:rPr>
          <w:rFonts w:ascii="Times New Roman" w:hAnsi="Times New Roman" w:cs="Times New Roman"/>
          <w:sz w:val="24"/>
          <w:szCs w:val="24"/>
        </w:rPr>
        <w:t xml:space="preserve"> (по желанию участников)</w:t>
      </w:r>
    </w:p>
    <w:p w:rsidR="009354FB" w:rsidRPr="00FF262D" w:rsidRDefault="004B723F" w:rsidP="0076503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F262D">
        <w:rPr>
          <w:rFonts w:ascii="Times New Roman" w:hAnsi="Times New Roman" w:cs="Times New Roman"/>
          <w:sz w:val="24"/>
          <w:szCs w:val="24"/>
          <w:lang w:val="en-US"/>
        </w:rPr>
        <w:t>Excursion to the Moscow Kremlin Museum</w:t>
      </w:r>
      <w:r w:rsidR="00191FBE" w:rsidRPr="00FF26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262D">
        <w:rPr>
          <w:rFonts w:ascii="Times New Roman" w:hAnsi="Times New Roman" w:cs="Times New Roman"/>
          <w:sz w:val="24"/>
          <w:szCs w:val="24"/>
          <w:lang w:val="en-US"/>
        </w:rPr>
        <w:t xml:space="preserve"> (optional)</w:t>
      </w:r>
    </w:p>
    <w:p w:rsidR="009354FB" w:rsidRPr="00FF262D" w:rsidRDefault="009354FB" w:rsidP="009354F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354FB" w:rsidRPr="00FF262D" w:rsidRDefault="009354FB" w:rsidP="009354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354FB" w:rsidRPr="00FF262D" w:rsidSect="001C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4AD3"/>
    <w:rsid w:val="00070604"/>
    <w:rsid w:val="000A5B63"/>
    <w:rsid w:val="000C5147"/>
    <w:rsid w:val="000D3CBD"/>
    <w:rsid w:val="00152996"/>
    <w:rsid w:val="00185CEC"/>
    <w:rsid w:val="00191FBE"/>
    <w:rsid w:val="001B0C07"/>
    <w:rsid w:val="001B69C8"/>
    <w:rsid w:val="001C44EA"/>
    <w:rsid w:val="001D115F"/>
    <w:rsid w:val="001D418F"/>
    <w:rsid w:val="001E5A81"/>
    <w:rsid w:val="00206DB2"/>
    <w:rsid w:val="002103F0"/>
    <w:rsid w:val="002138C5"/>
    <w:rsid w:val="00221B2A"/>
    <w:rsid w:val="002361F9"/>
    <w:rsid w:val="00253EBE"/>
    <w:rsid w:val="00266047"/>
    <w:rsid w:val="002C4FD6"/>
    <w:rsid w:val="00300420"/>
    <w:rsid w:val="00301C06"/>
    <w:rsid w:val="00346EE3"/>
    <w:rsid w:val="003D4DC6"/>
    <w:rsid w:val="003E0A08"/>
    <w:rsid w:val="00407B62"/>
    <w:rsid w:val="00422B9B"/>
    <w:rsid w:val="004556C5"/>
    <w:rsid w:val="00465E78"/>
    <w:rsid w:val="00465F5D"/>
    <w:rsid w:val="004770BB"/>
    <w:rsid w:val="004B723F"/>
    <w:rsid w:val="004D3287"/>
    <w:rsid w:val="00500E98"/>
    <w:rsid w:val="00524893"/>
    <w:rsid w:val="00566A92"/>
    <w:rsid w:val="005761C2"/>
    <w:rsid w:val="00581794"/>
    <w:rsid w:val="00590E02"/>
    <w:rsid w:val="005F6E8F"/>
    <w:rsid w:val="00605BA6"/>
    <w:rsid w:val="00626D60"/>
    <w:rsid w:val="00651870"/>
    <w:rsid w:val="00662BE3"/>
    <w:rsid w:val="00683D71"/>
    <w:rsid w:val="00720A34"/>
    <w:rsid w:val="00742CEC"/>
    <w:rsid w:val="0076000A"/>
    <w:rsid w:val="0076503E"/>
    <w:rsid w:val="00772609"/>
    <w:rsid w:val="007E5437"/>
    <w:rsid w:val="008A42D7"/>
    <w:rsid w:val="008A5D72"/>
    <w:rsid w:val="008B064A"/>
    <w:rsid w:val="008B6812"/>
    <w:rsid w:val="008C4146"/>
    <w:rsid w:val="008D6612"/>
    <w:rsid w:val="008E0AEE"/>
    <w:rsid w:val="008F03DB"/>
    <w:rsid w:val="008F05CD"/>
    <w:rsid w:val="00911D19"/>
    <w:rsid w:val="00927F09"/>
    <w:rsid w:val="00933A17"/>
    <w:rsid w:val="009354FB"/>
    <w:rsid w:val="00943882"/>
    <w:rsid w:val="00984BFD"/>
    <w:rsid w:val="009E0114"/>
    <w:rsid w:val="00A33C10"/>
    <w:rsid w:val="00A46F02"/>
    <w:rsid w:val="00A72852"/>
    <w:rsid w:val="00A8190B"/>
    <w:rsid w:val="00A95185"/>
    <w:rsid w:val="00AF554B"/>
    <w:rsid w:val="00B061B2"/>
    <w:rsid w:val="00B272F2"/>
    <w:rsid w:val="00B43ED2"/>
    <w:rsid w:val="00B47214"/>
    <w:rsid w:val="00B67389"/>
    <w:rsid w:val="00B717FC"/>
    <w:rsid w:val="00B746BA"/>
    <w:rsid w:val="00B91AC5"/>
    <w:rsid w:val="00BA7EE4"/>
    <w:rsid w:val="00BE0A3D"/>
    <w:rsid w:val="00BF5D89"/>
    <w:rsid w:val="00C03BDB"/>
    <w:rsid w:val="00C16E38"/>
    <w:rsid w:val="00C768D6"/>
    <w:rsid w:val="00C76AFB"/>
    <w:rsid w:val="00CA2F72"/>
    <w:rsid w:val="00CB68AA"/>
    <w:rsid w:val="00CC14B0"/>
    <w:rsid w:val="00CF4739"/>
    <w:rsid w:val="00CF5DE3"/>
    <w:rsid w:val="00CF6AF1"/>
    <w:rsid w:val="00D6644C"/>
    <w:rsid w:val="00D75D4A"/>
    <w:rsid w:val="00D86549"/>
    <w:rsid w:val="00DB3F31"/>
    <w:rsid w:val="00DE447A"/>
    <w:rsid w:val="00DE654C"/>
    <w:rsid w:val="00E04F78"/>
    <w:rsid w:val="00E1270B"/>
    <w:rsid w:val="00E2091C"/>
    <w:rsid w:val="00E21E44"/>
    <w:rsid w:val="00E63D5A"/>
    <w:rsid w:val="00E80E4C"/>
    <w:rsid w:val="00ED2369"/>
    <w:rsid w:val="00EE4F72"/>
    <w:rsid w:val="00F053BF"/>
    <w:rsid w:val="00F167C7"/>
    <w:rsid w:val="00F303C4"/>
    <w:rsid w:val="00F43ED5"/>
    <w:rsid w:val="00F60503"/>
    <w:rsid w:val="00F96C50"/>
    <w:rsid w:val="00FA3DCE"/>
    <w:rsid w:val="00FB4AD3"/>
    <w:rsid w:val="00FE7159"/>
    <w:rsid w:val="00FF262D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3D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24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4893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422B9B"/>
    <w:rPr>
      <w:i/>
      <w:iCs/>
    </w:rPr>
  </w:style>
  <w:style w:type="paragraph" w:styleId="a5">
    <w:name w:val="Normal (Web)"/>
    <w:basedOn w:val="a"/>
    <w:uiPriority w:val="99"/>
    <w:semiHidden/>
    <w:unhideWhenUsed/>
    <w:rsid w:val="00BA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7866">
          <w:blockQuote w:val="1"/>
          <w:marLeft w:val="0"/>
          <w:marRight w:val="-13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9259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253974980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Aurov</dc:creator>
  <cp:lastModifiedBy>Михаил Шумилин</cp:lastModifiedBy>
  <cp:revision>2</cp:revision>
  <dcterms:created xsi:type="dcterms:W3CDTF">2018-11-27T08:26:00Z</dcterms:created>
  <dcterms:modified xsi:type="dcterms:W3CDTF">2018-11-27T08:26:00Z</dcterms:modified>
</cp:coreProperties>
</file>